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8F" w:rsidRDefault="0082718F" w:rsidP="001136DA">
      <w:pPr>
        <w:jc w:val="center"/>
        <w:rPr>
          <w:sz w:val="32"/>
          <w:szCs w:val="32"/>
        </w:rPr>
      </w:pPr>
      <w:bookmarkStart w:id="0" w:name="_GoBack"/>
      <w:bookmarkEnd w:id="0"/>
      <w:r w:rsidRPr="00F84362">
        <w:rPr>
          <w:b/>
          <w:sz w:val="36"/>
          <w:szCs w:val="36"/>
        </w:rPr>
        <w:t>DIVERSITY AND CULTURAL COMPETENCE</w:t>
      </w:r>
      <w:r w:rsidR="00F84362" w:rsidRPr="00F84362">
        <w:rPr>
          <w:b/>
          <w:sz w:val="36"/>
          <w:szCs w:val="36"/>
        </w:rPr>
        <w:t xml:space="preserve">: </w:t>
      </w:r>
      <w:r w:rsidR="001136DA" w:rsidRPr="001136DA">
        <w:rPr>
          <w:b/>
          <w:sz w:val="36"/>
          <w:szCs w:val="36"/>
        </w:rPr>
        <w:t xml:space="preserve">MISSION CRITICAL </w:t>
      </w:r>
      <w:r w:rsidR="001136DA">
        <w:rPr>
          <w:b/>
          <w:sz w:val="36"/>
          <w:szCs w:val="36"/>
        </w:rPr>
        <w:t xml:space="preserve">ELEMENTS </w:t>
      </w:r>
      <w:r w:rsidR="00F84362" w:rsidRPr="00F84362">
        <w:rPr>
          <w:b/>
          <w:sz w:val="36"/>
          <w:szCs w:val="36"/>
        </w:rPr>
        <w:t>FOR U.S. FOREIGN POLICY</w:t>
      </w:r>
    </w:p>
    <w:p w:rsidR="0082718F" w:rsidRDefault="0082718F">
      <w:pPr>
        <w:rPr>
          <w:sz w:val="32"/>
          <w:szCs w:val="32"/>
        </w:rPr>
      </w:pPr>
      <w:r>
        <w:rPr>
          <w:sz w:val="32"/>
          <w:szCs w:val="32"/>
        </w:rPr>
        <w:tab/>
      </w:r>
      <w:r>
        <w:rPr>
          <w:sz w:val="32"/>
          <w:szCs w:val="32"/>
        </w:rPr>
        <w:tab/>
      </w:r>
      <w:r>
        <w:rPr>
          <w:sz w:val="32"/>
          <w:szCs w:val="32"/>
        </w:rPr>
        <w:tab/>
      </w:r>
      <w:r>
        <w:rPr>
          <w:sz w:val="32"/>
          <w:szCs w:val="32"/>
        </w:rPr>
        <w:tab/>
        <w:t xml:space="preserve">     </w:t>
      </w:r>
      <w:r w:rsidR="00994B42">
        <w:rPr>
          <w:sz w:val="32"/>
          <w:szCs w:val="32"/>
        </w:rPr>
        <w:t xml:space="preserve">Dr. </w:t>
      </w:r>
      <w:r>
        <w:rPr>
          <w:sz w:val="32"/>
          <w:szCs w:val="32"/>
        </w:rPr>
        <w:t>ERNEST J. WILSON III</w:t>
      </w:r>
    </w:p>
    <w:p w:rsidR="00994B42" w:rsidRDefault="00994B42" w:rsidP="00994B42">
      <w:pPr>
        <w:jc w:val="center"/>
        <w:rPr>
          <w:sz w:val="32"/>
          <w:szCs w:val="32"/>
        </w:rPr>
      </w:pPr>
      <w:r>
        <w:rPr>
          <w:sz w:val="32"/>
          <w:szCs w:val="32"/>
        </w:rPr>
        <w:t>Dean, Annenberg School for Communication and Journalism</w:t>
      </w:r>
    </w:p>
    <w:p w:rsidR="00994B42" w:rsidRDefault="00994B42" w:rsidP="00994B42">
      <w:pPr>
        <w:jc w:val="center"/>
        <w:rPr>
          <w:sz w:val="32"/>
          <w:szCs w:val="32"/>
        </w:rPr>
      </w:pPr>
      <w:r>
        <w:rPr>
          <w:sz w:val="32"/>
          <w:szCs w:val="32"/>
        </w:rPr>
        <w:t>University of Southern California</w:t>
      </w:r>
    </w:p>
    <w:p w:rsidR="00994B42" w:rsidRDefault="00F84362" w:rsidP="00994B42">
      <w:pPr>
        <w:jc w:val="center"/>
        <w:rPr>
          <w:sz w:val="32"/>
          <w:szCs w:val="32"/>
        </w:rPr>
      </w:pPr>
      <w:r>
        <w:rPr>
          <w:sz w:val="32"/>
          <w:szCs w:val="32"/>
        </w:rPr>
        <w:t>Keynote Addre</w:t>
      </w:r>
      <w:r w:rsidR="00994B42">
        <w:rPr>
          <w:sz w:val="32"/>
          <w:szCs w:val="32"/>
        </w:rPr>
        <w:t>ss</w:t>
      </w:r>
    </w:p>
    <w:p w:rsidR="00F84362" w:rsidRDefault="00994B42" w:rsidP="00994B42">
      <w:pPr>
        <w:jc w:val="center"/>
        <w:rPr>
          <w:sz w:val="32"/>
          <w:szCs w:val="32"/>
        </w:rPr>
      </w:pPr>
      <w:r>
        <w:rPr>
          <w:sz w:val="32"/>
          <w:szCs w:val="32"/>
        </w:rPr>
        <w:t>Conference</w:t>
      </w:r>
      <w:r w:rsidR="00F84362">
        <w:rPr>
          <w:sz w:val="32"/>
          <w:szCs w:val="32"/>
        </w:rPr>
        <w:t xml:space="preserve"> on “Diversity, Inclusion and U.S. Foreign Policy</w:t>
      </w:r>
      <w:r>
        <w:rPr>
          <w:sz w:val="32"/>
          <w:szCs w:val="32"/>
        </w:rPr>
        <w:t>”</w:t>
      </w:r>
    </w:p>
    <w:p w:rsidR="0020431A" w:rsidRDefault="00994B42" w:rsidP="00994B42">
      <w:pPr>
        <w:jc w:val="center"/>
        <w:rPr>
          <w:sz w:val="32"/>
          <w:szCs w:val="32"/>
        </w:rPr>
      </w:pPr>
      <w:r>
        <w:rPr>
          <w:sz w:val="32"/>
          <w:szCs w:val="32"/>
        </w:rPr>
        <w:t>U.S. Department of State, Washington, D</w:t>
      </w:r>
      <w:r w:rsidR="00861341">
        <w:rPr>
          <w:sz w:val="32"/>
          <w:szCs w:val="32"/>
        </w:rPr>
        <w:t>C</w:t>
      </w:r>
      <w:r>
        <w:rPr>
          <w:sz w:val="32"/>
          <w:szCs w:val="32"/>
        </w:rPr>
        <w:t xml:space="preserve"> </w:t>
      </w:r>
    </w:p>
    <w:p w:rsidR="00994B42" w:rsidRDefault="00994B42" w:rsidP="00994B42">
      <w:pPr>
        <w:jc w:val="center"/>
        <w:rPr>
          <w:sz w:val="32"/>
          <w:szCs w:val="32"/>
        </w:rPr>
      </w:pPr>
      <w:r>
        <w:rPr>
          <w:sz w:val="32"/>
          <w:szCs w:val="32"/>
        </w:rPr>
        <w:t>June 7</w:t>
      </w:r>
      <w:r w:rsidR="0020431A">
        <w:rPr>
          <w:sz w:val="32"/>
          <w:szCs w:val="32"/>
        </w:rPr>
        <w:t>,</w:t>
      </w:r>
      <w:r>
        <w:rPr>
          <w:sz w:val="32"/>
          <w:szCs w:val="32"/>
        </w:rPr>
        <w:t xml:space="preserve"> 2012</w:t>
      </w:r>
    </w:p>
    <w:p w:rsidR="0082718F" w:rsidRDefault="0082718F">
      <w:pPr>
        <w:rPr>
          <w:sz w:val="32"/>
          <w:szCs w:val="32"/>
        </w:rPr>
      </w:pPr>
    </w:p>
    <w:p w:rsidR="0082718F" w:rsidRDefault="00467F11">
      <w:pPr>
        <w:rPr>
          <w:sz w:val="32"/>
          <w:szCs w:val="32"/>
        </w:rPr>
      </w:pPr>
      <w:r>
        <w:rPr>
          <w:sz w:val="32"/>
          <w:szCs w:val="32"/>
        </w:rPr>
        <w:t>Let me congratulate the organizers of this</w:t>
      </w:r>
      <w:r w:rsidR="006917D9">
        <w:rPr>
          <w:sz w:val="32"/>
          <w:szCs w:val="32"/>
        </w:rPr>
        <w:t xml:space="preserve"> unprecedented</w:t>
      </w:r>
      <w:r>
        <w:rPr>
          <w:sz w:val="32"/>
          <w:szCs w:val="32"/>
        </w:rPr>
        <w:t xml:space="preserve"> strategy session for bringing together thoughtful, engaged people from </w:t>
      </w:r>
      <w:r w:rsidR="006917D9">
        <w:rPr>
          <w:sz w:val="32"/>
          <w:szCs w:val="32"/>
        </w:rPr>
        <w:t xml:space="preserve">the </w:t>
      </w:r>
      <w:r>
        <w:rPr>
          <w:sz w:val="32"/>
          <w:szCs w:val="32"/>
        </w:rPr>
        <w:t>private, public and non-profit sectors. In today’s globalizing world, more so than ever before, what you executives in the private sector do globally greatly affects the parameters, substance and dynamics of American foreign policy. What governments do globally affects Google or GM’s bottom line. It is a good thing therefore to come together to share best practices in such an important topic area as diversity</w:t>
      </w:r>
      <w:r w:rsidR="006917D9">
        <w:rPr>
          <w:sz w:val="32"/>
          <w:szCs w:val="32"/>
        </w:rPr>
        <w:t xml:space="preserve"> and i</w:t>
      </w:r>
      <w:r w:rsidR="00994B42">
        <w:rPr>
          <w:sz w:val="32"/>
          <w:szCs w:val="32"/>
        </w:rPr>
        <w:t>nclusion.</w:t>
      </w:r>
    </w:p>
    <w:p w:rsidR="00467F11" w:rsidRDefault="00467F11">
      <w:pPr>
        <w:rPr>
          <w:sz w:val="32"/>
          <w:szCs w:val="32"/>
        </w:rPr>
      </w:pPr>
      <w:r>
        <w:rPr>
          <w:sz w:val="32"/>
          <w:szCs w:val="32"/>
        </w:rPr>
        <w:t xml:space="preserve">Today, I will try to </w:t>
      </w:r>
      <w:r w:rsidR="0082718F">
        <w:rPr>
          <w:sz w:val="32"/>
          <w:szCs w:val="32"/>
        </w:rPr>
        <w:t xml:space="preserve">demonstrate </w:t>
      </w:r>
      <w:r w:rsidR="00D45C04" w:rsidRPr="00D45C04">
        <w:rPr>
          <w:sz w:val="32"/>
          <w:szCs w:val="32"/>
        </w:rPr>
        <w:t>the centrality of diversity</w:t>
      </w:r>
      <w:r w:rsidR="0082718F">
        <w:rPr>
          <w:sz w:val="32"/>
          <w:szCs w:val="32"/>
        </w:rPr>
        <w:t xml:space="preserve"> to our core national interests</w:t>
      </w:r>
      <w:r>
        <w:rPr>
          <w:sz w:val="32"/>
          <w:szCs w:val="32"/>
        </w:rPr>
        <w:t xml:space="preserve"> as Americans</w:t>
      </w:r>
      <w:r w:rsidR="0082718F">
        <w:rPr>
          <w:sz w:val="32"/>
          <w:szCs w:val="32"/>
        </w:rPr>
        <w:t>. I</w:t>
      </w:r>
      <w:r>
        <w:rPr>
          <w:sz w:val="32"/>
          <w:szCs w:val="32"/>
        </w:rPr>
        <w:t xml:space="preserve">n </w:t>
      </w:r>
      <w:r w:rsidR="0082718F">
        <w:rPr>
          <w:sz w:val="32"/>
          <w:szCs w:val="32"/>
        </w:rPr>
        <w:t>today’s globalizing, fast</w:t>
      </w:r>
      <w:r w:rsidR="009E1FD2">
        <w:rPr>
          <w:sz w:val="32"/>
          <w:szCs w:val="32"/>
        </w:rPr>
        <w:t xml:space="preserve"> </w:t>
      </w:r>
      <w:r w:rsidR="0082718F">
        <w:rPr>
          <w:sz w:val="32"/>
          <w:szCs w:val="32"/>
        </w:rPr>
        <w:t xml:space="preserve">changing networked world, the capacity to recognize, embrace and act on diversity by turning it to your advantage is, as the Marines say, mission critical. It is not </w:t>
      </w:r>
      <w:r>
        <w:rPr>
          <w:sz w:val="32"/>
          <w:szCs w:val="32"/>
        </w:rPr>
        <w:t xml:space="preserve">just </w:t>
      </w:r>
      <w:r w:rsidR="0082718F">
        <w:rPr>
          <w:sz w:val="32"/>
          <w:szCs w:val="32"/>
        </w:rPr>
        <w:t>a nice thing to do;</w:t>
      </w:r>
      <w:r w:rsidR="00977A75">
        <w:rPr>
          <w:sz w:val="32"/>
          <w:szCs w:val="32"/>
        </w:rPr>
        <w:t xml:space="preserve"> it is not just an ethical </w:t>
      </w:r>
      <w:r>
        <w:rPr>
          <w:sz w:val="32"/>
          <w:szCs w:val="32"/>
        </w:rPr>
        <w:t xml:space="preserve">or constitutional </w:t>
      </w:r>
      <w:r w:rsidR="00977A75">
        <w:rPr>
          <w:sz w:val="32"/>
          <w:szCs w:val="32"/>
        </w:rPr>
        <w:t xml:space="preserve">thing to do; </w:t>
      </w:r>
      <w:r w:rsidR="0082718F">
        <w:rPr>
          <w:sz w:val="32"/>
          <w:szCs w:val="32"/>
        </w:rPr>
        <w:t xml:space="preserve">it is a </w:t>
      </w:r>
      <w:r w:rsidR="006917D9">
        <w:rPr>
          <w:sz w:val="32"/>
          <w:szCs w:val="32"/>
        </w:rPr>
        <w:t>“</w:t>
      </w:r>
      <w:r w:rsidR="0082718F">
        <w:rPr>
          <w:sz w:val="32"/>
          <w:szCs w:val="32"/>
        </w:rPr>
        <w:t>must</w:t>
      </w:r>
      <w:r w:rsidR="006917D9">
        <w:rPr>
          <w:sz w:val="32"/>
          <w:szCs w:val="32"/>
        </w:rPr>
        <w:t>”</w:t>
      </w:r>
      <w:r w:rsidR="0082718F">
        <w:rPr>
          <w:sz w:val="32"/>
          <w:szCs w:val="32"/>
        </w:rPr>
        <w:t xml:space="preserve"> thing to do</w:t>
      </w:r>
      <w:r>
        <w:rPr>
          <w:sz w:val="32"/>
          <w:szCs w:val="32"/>
        </w:rPr>
        <w:t>, a national imperative.</w:t>
      </w:r>
      <w:r w:rsidR="0082718F">
        <w:rPr>
          <w:sz w:val="32"/>
          <w:szCs w:val="32"/>
        </w:rPr>
        <w:t xml:space="preserve"> And </w:t>
      </w:r>
      <w:r w:rsidR="002A65C1">
        <w:rPr>
          <w:sz w:val="32"/>
          <w:szCs w:val="32"/>
        </w:rPr>
        <w:t xml:space="preserve">it needs to be done well. </w:t>
      </w:r>
      <w:r>
        <w:rPr>
          <w:sz w:val="32"/>
          <w:szCs w:val="32"/>
        </w:rPr>
        <w:t>Doing diversity</w:t>
      </w:r>
      <w:r w:rsidR="00977A75">
        <w:rPr>
          <w:sz w:val="32"/>
          <w:szCs w:val="32"/>
        </w:rPr>
        <w:t xml:space="preserve"> well has </w:t>
      </w:r>
      <w:r>
        <w:rPr>
          <w:sz w:val="32"/>
          <w:szCs w:val="32"/>
        </w:rPr>
        <w:t xml:space="preserve">positive </w:t>
      </w:r>
      <w:r w:rsidR="00977A75">
        <w:rPr>
          <w:sz w:val="32"/>
          <w:szCs w:val="32"/>
        </w:rPr>
        <w:t xml:space="preserve">consequences for </w:t>
      </w:r>
      <w:r>
        <w:rPr>
          <w:sz w:val="32"/>
          <w:szCs w:val="32"/>
        </w:rPr>
        <w:t xml:space="preserve">America’s </w:t>
      </w:r>
      <w:r w:rsidR="00977A75">
        <w:rPr>
          <w:sz w:val="32"/>
          <w:szCs w:val="32"/>
        </w:rPr>
        <w:t>national security,</w:t>
      </w:r>
      <w:r>
        <w:rPr>
          <w:sz w:val="32"/>
          <w:szCs w:val="32"/>
        </w:rPr>
        <w:t xml:space="preserve"> for advancing our global agenda and bilateral relations. It can</w:t>
      </w:r>
      <w:r w:rsidR="002A65C1">
        <w:rPr>
          <w:sz w:val="32"/>
          <w:szCs w:val="32"/>
        </w:rPr>
        <w:t xml:space="preserve"> even affect balances between </w:t>
      </w:r>
      <w:r>
        <w:rPr>
          <w:sz w:val="32"/>
          <w:szCs w:val="32"/>
        </w:rPr>
        <w:t xml:space="preserve">war and peace.  For businesses, it is a matter of market shares, return on investment, and </w:t>
      </w:r>
      <w:r w:rsidR="00977A75">
        <w:rPr>
          <w:sz w:val="32"/>
          <w:szCs w:val="32"/>
        </w:rPr>
        <w:t>bottom line</w:t>
      </w:r>
      <w:r>
        <w:rPr>
          <w:sz w:val="32"/>
          <w:szCs w:val="32"/>
        </w:rPr>
        <w:t xml:space="preserve"> profitability</w:t>
      </w:r>
      <w:r w:rsidR="006917D9">
        <w:rPr>
          <w:sz w:val="32"/>
          <w:szCs w:val="32"/>
        </w:rPr>
        <w:t>:</w:t>
      </w:r>
      <w:r>
        <w:rPr>
          <w:sz w:val="32"/>
          <w:szCs w:val="32"/>
        </w:rPr>
        <w:t xml:space="preserve"> Doing diversity badly hurts</w:t>
      </w:r>
      <w:r w:rsidR="002A65C1">
        <w:rPr>
          <w:sz w:val="32"/>
          <w:szCs w:val="32"/>
        </w:rPr>
        <w:t xml:space="preserve"> both</w:t>
      </w:r>
      <w:r>
        <w:rPr>
          <w:sz w:val="32"/>
          <w:szCs w:val="32"/>
        </w:rPr>
        <w:t xml:space="preserve"> corporate profitability and </w:t>
      </w:r>
      <w:r w:rsidR="002A65C1">
        <w:rPr>
          <w:sz w:val="32"/>
          <w:szCs w:val="32"/>
        </w:rPr>
        <w:t xml:space="preserve">American </w:t>
      </w:r>
      <w:r>
        <w:rPr>
          <w:sz w:val="32"/>
          <w:szCs w:val="32"/>
        </w:rPr>
        <w:t>national interests.</w:t>
      </w:r>
      <w:r w:rsidR="006917D9">
        <w:rPr>
          <w:sz w:val="32"/>
          <w:szCs w:val="32"/>
        </w:rPr>
        <w:t xml:space="preserve"> I want to state this explicitly and clearly because it is possible to do diversity badly. A diversity strategy is not just an on-off switch. There are gradations. </w:t>
      </w:r>
    </w:p>
    <w:p w:rsidR="002A65C1" w:rsidRDefault="006917D9">
      <w:pPr>
        <w:rPr>
          <w:sz w:val="32"/>
          <w:szCs w:val="32"/>
        </w:rPr>
      </w:pPr>
      <w:r>
        <w:rPr>
          <w:sz w:val="32"/>
          <w:szCs w:val="32"/>
        </w:rPr>
        <w:t xml:space="preserve">Therefore, </w:t>
      </w:r>
      <w:r w:rsidR="002A65C1">
        <w:rPr>
          <w:sz w:val="32"/>
          <w:szCs w:val="32"/>
        </w:rPr>
        <w:t>I want to offer you several ways to think about,</w:t>
      </w:r>
      <w:r w:rsidR="00A858D4">
        <w:rPr>
          <w:sz w:val="32"/>
          <w:szCs w:val="32"/>
        </w:rPr>
        <w:t xml:space="preserve"> to</w:t>
      </w:r>
      <w:r w:rsidR="002A65C1">
        <w:rPr>
          <w:sz w:val="32"/>
          <w:szCs w:val="32"/>
        </w:rPr>
        <w:t xml:space="preserve"> frame and</w:t>
      </w:r>
      <w:r w:rsidR="00244968">
        <w:rPr>
          <w:sz w:val="32"/>
          <w:szCs w:val="32"/>
        </w:rPr>
        <w:t>,</w:t>
      </w:r>
      <w:r w:rsidR="002A65C1">
        <w:rPr>
          <w:sz w:val="32"/>
          <w:szCs w:val="32"/>
        </w:rPr>
        <w:t xml:space="preserve"> most importantly, </w:t>
      </w:r>
      <w:r w:rsidR="00A858D4">
        <w:rPr>
          <w:sz w:val="32"/>
          <w:szCs w:val="32"/>
        </w:rPr>
        <w:t xml:space="preserve">to </w:t>
      </w:r>
      <w:r w:rsidR="002A65C1">
        <w:rPr>
          <w:sz w:val="32"/>
          <w:szCs w:val="32"/>
        </w:rPr>
        <w:t>act upon diversity and international affairs to advance your organizational priorities.</w:t>
      </w:r>
    </w:p>
    <w:p w:rsidR="0082718F" w:rsidRDefault="002A65C1">
      <w:pPr>
        <w:rPr>
          <w:sz w:val="32"/>
          <w:szCs w:val="32"/>
        </w:rPr>
      </w:pPr>
      <w:r>
        <w:rPr>
          <w:sz w:val="32"/>
          <w:szCs w:val="32"/>
        </w:rPr>
        <w:t xml:space="preserve">To do so, I draw on many decades of watching the </w:t>
      </w:r>
      <w:r w:rsidR="00994B42">
        <w:rPr>
          <w:sz w:val="32"/>
          <w:szCs w:val="32"/>
        </w:rPr>
        <w:t xml:space="preserve">multiple </w:t>
      </w:r>
      <w:r>
        <w:rPr>
          <w:sz w:val="32"/>
          <w:szCs w:val="32"/>
        </w:rPr>
        <w:t>way</w:t>
      </w:r>
      <w:r w:rsidR="00994B42">
        <w:rPr>
          <w:sz w:val="32"/>
          <w:szCs w:val="32"/>
        </w:rPr>
        <w:t>s</w:t>
      </w:r>
      <w:r>
        <w:rPr>
          <w:sz w:val="32"/>
          <w:szCs w:val="32"/>
        </w:rPr>
        <w:t xml:space="preserve"> that a diversity of perspectives and experience can shape critical outcomes in important ways</w:t>
      </w:r>
      <w:r w:rsidR="00B409ED">
        <w:rPr>
          <w:sz w:val="32"/>
          <w:szCs w:val="32"/>
        </w:rPr>
        <w:t>, at high levels</w:t>
      </w:r>
      <w:r>
        <w:rPr>
          <w:sz w:val="32"/>
          <w:szCs w:val="32"/>
        </w:rPr>
        <w:t xml:space="preserve">. I have been fortunate in my career to be something of a border crosser and have engaged both in wonderful shared collegial dialogues as well as </w:t>
      </w:r>
      <w:r w:rsidR="006917D9">
        <w:rPr>
          <w:sz w:val="32"/>
          <w:szCs w:val="32"/>
        </w:rPr>
        <w:t>hand-to-</w:t>
      </w:r>
      <w:r>
        <w:rPr>
          <w:sz w:val="32"/>
          <w:szCs w:val="32"/>
        </w:rPr>
        <w:t xml:space="preserve">hand </w:t>
      </w:r>
      <w:r w:rsidR="00994B42">
        <w:rPr>
          <w:sz w:val="32"/>
          <w:szCs w:val="32"/>
        </w:rPr>
        <w:t xml:space="preserve">bureaucratic </w:t>
      </w:r>
      <w:r>
        <w:rPr>
          <w:sz w:val="32"/>
          <w:szCs w:val="32"/>
        </w:rPr>
        <w:t xml:space="preserve">combat over the importance and pace of diversity. This extends from my position at the White House as Director on the NSC staff in the </w:t>
      </w:r>
      <w:r w:rsidR="0020431A">
        <w:rPr>
          <w:sz w:val="32"/>
          <w:szCs w:val="32"/>
        </w:rPr>
        <w:t>“</w:t>
      </w:r>
      <w:r>
        <w:rPr>
          <w:sz w:val="32"/>
          <w:szCs w:val="32"/>
        </w:rPr>
        <w:t>thugs and drugs and democracy</w:t>
      </w:r>
      <w:r w:rsidR="0020431A">
        <w:rPr>
          <w:sz w:val="32"/>
          <w:szCs w:val="32"/>
        </w:rPr>
        <w:t>”</w:t>
      </w:r>
      <w:r>
        <w:rPr>
          <w:sz w:val="32"/>
          <w:szCs w:val="32"/>
        </w:rPr>
        <w:t xml:space="preserve"> directorate (then headed by Richard A</w:t>
      </w:r>
      <w:r w:rsidR="006917D9">
        <w:rPr>
          <w:sz w:val="32"/>
          <w:szCs w:val="32"/>
        </w:rPr>
        <w:t>.</w:t>
      </w:r>
      <w:r>
        <w:rPr>
          <w:sz w:val="32"/>
          <w:szCs w:val="32"/>
        </w:rPr>
        <w:t xml:space="preserve"> Clarke), as well as</w:t>
      </w:r>
      <w:r w:rsidR="00EE0376">
        <w:rPr>
          <w:sz w:val="32"/>
          <w:szCs w:val="32"/>
        </w:rPr>
        <w:t xml:space="preserve"> from</w:t>
      </w:r>
      <w:r>
        <w:rPr>
          <w:sz w:val="32"/>
          <w:szCs w:val="32"/>
        </w:rPr>
        <w:t xml:space="preserve"> </w:t>
      </w:r>
      <w:r w:rsidR="006917D9">
        <w:rPr>
          <w:sz w:val="32"/>
          <w:szCs w:val="32"/>
        </w:rPr>
        <w:t xml:space="preserve">a </w:t>
      </w:r>
      <w:r>
        <w:rPr>
          <w:sz w:val="32"/>
          <w:szCs w:val="32"/>
        </w:rPr>
        <w:t xml:space="preserve">senior position at </w:t>
      </w:r>
      <w:r w:rsidR="006917D9">
        <w:rPr>
          <w:sz w:val="32"/>
          <w:szCs w:val="32"/>
        </w:rPr>
        <w:t>the U</w:t>
      </w:r>
      <w:r w:rsidR="00244968">
        <w:rPr>
          <w:sz w:val="32"/>
          <w:szCs w:val="32"/>
        </w:rPr>
        <w:t>.</w:t>
      </w:r>
      <w:r w:rsidR="006917D9">
        <w:rPr>
          <w:sz w:val="32"/>
          <w:szCs w:val="32"/>
        </w:rPr>
        <w:t>S</w:t>
      </w:r>
      <w:r w:rsidR="00244968">
        <w:rPr>
          <w:sz w:val="32"/>
          <w:szCs w:val="32"/>
        </w:rPr>
        <w:t>.</w:t>
      </w:r>
      <w:r w:rsidR="006917D9">
        <w:rPr>
          <w:sz w:val="32"/>
          <w:szCs w:val="32"/>
        </w:rPr>
        <w:t xml:space="preserve"> Information Agency. I have </w:t>
      </w:r>
      <w:r>
        <w:rPr>
          <w:sz w:val="32"/>
          <w:szCs w:val="32"/>
        </w:rPr>
        <w:t>watched thorny global issues</w:t>
      </w:r>
      <w:r w:rsidR="00994B42">
        <w:rPr>
          <w:sz w:val="32"/>
          <w:szCs w:val="32"/>
        </w:rPr>
        <w:t xml:space="preserve"> in the private sector</w:t>
      </w:r>
      <w:r>
        <w:rPr>
          <w:sz w:val="32"/>
          <w:szCs w:val="32"/>
        </w:rPr>
        <w:t xml:space="preserve"> as a Special Assistant to the President of an oil consulting company,</w:t>
      </w:r>
      <w:r w:rsidR="00994B42">
        <w:rPr>
          <w:sz w:val="32"/>
          <w:szCs w:val="32"/>
        </w:rPr>
        <w:t xml:space="preserve"> a</w:t>
      </w:r>
      <w:r w:rsidR="006917D9">
        <w:rPr>
          <w:sz w:val="32"/>
          <w:szCs w:val="32"/>
        </w:rPr>
        <w:t xml:space="preserve">nd </w:t>
      </w:r>
      <w:r w:rsidR="00681725">
        <w:rPr>
          <w:sz w:val="32"/>
          <w:szCs w:val="32"/>
        </w:rPr>
        <w:t xml:space="preserve">while </w:t>
      </w:r>
      <w:r w:rsidR="006917D9">
        <w:rPr>
          <w:sz w:val="32"/>
          <w:szCs w:val="32"/>
        </w:rPr>
        <w:t>running an association of media and communications</w:t>
      </w:r>
      <w:r w:rsidR="00994B42">
        <w:rPr>
          <w:sz w:val="32"/>
          <w:szCs w:val="32"/>
        </w:rPr>
        <w:t xml:space="preserve"> compa</w:t>
      </w:r>
      <w:r w:rsidR="006917D9">
        <w:rPr>
          <w:sz w:val="32"/>
          <w:szCs w:val="32"/>
        </w:rPr>
        <w:t>nies from around the world. I have</w:t>
      </w:r>
      <w:r w:rsidR="00994B42">
        <w:rPr>
          <w:sz w:val="32"/>
          <w:szCs w:val="32"/>
        </w:rPr>
        <w:t xml:space="preserve"> seen </w:t>
      </w:r>
      <w:r w:rsidR="006917D9">
        <w:rPr>
          <w:sz w:val="32"/>
          <w:szCs w:val="32"/>
        </w:rPr>
        <w:t>inclusion and diversity policies</w:t>
      </w:r>
      <w:r>
        <w:rPr>
          <w:sz w:val="32"/>
          <w:szCs w:val="32"/>
        </w:rPr>
        <w:t xml:space="preserve"> globally at the World Bank</w:t>
      </w:r>
      <w:r w:rsidR="00994B42">
        <w:rPr>
          <w:sz w:val="32"/>
          <w:szCs w:val="32"/>
        </w:rPr>
        <w:t xml:space="preserve"> and United Nations.</w:t>
      </w:r>
      <w:r w:rsidR="006917D9">
        <w:rPr>
          <w:sz w:val="32"/>
          <w:szCs w:val="32"/>
        </w:rPr>
        <w:t xml:space="preserve"> I have seen diversity, inclusion and exclusion strategies at work</w:t>
      </w:r>
      <w:r w:rsidR="00B409ED">
        <w:rPr>
          <w:sz w:val="32"/>
          <w:szCs w:val="32"/>
        </w:rPr>
        <w:t xml:space="preserve"> in for</w:t>
      </w:r>
      <w:r w:rsidR="00AE538E">
        <w:rPr>
          <w:sz w:val="32"/>
          <w:szCs w:val="32"/>
        </w:rPr>
        <w:t xml:space="preserve">eign policy think tanks, </w:t>
      </w:r>
      <w:r w:rsidR="006917D9">
        <w:rPr>
          <w:sz w:val="32"/>
          <w:szCs w:val="32"/>
        </w:rPr>
        <w:t xml:space="preserve">as a senior fellow at the Council on Foreign Relations, </w:t>
      </w:r>
      <w:r w:rsidR="00AE538E">
        <w:rPr>
          <w:sz w:val="32"/>
          <w:szCs w:val="32"/>
        </w:rPr>
        <w:t xml:space="preserve">and while </w:t>
      </w:r>
      <w:r w:rsidR="006917D9">
        <w:rPr>
          <w:sz w:val="32"/>
          <w:szCs w:val="32"/>
        </w:rPr>
        <w:t>working at the Center for Strategic and International Studies and on the board of the Pacific Council on International Relations</w:t>
      </w:r>
      <w:r w:rsidR="00B409ED">
        <w:rPr>
          <w:sz w:val="32"/>
          <w:szCs w:val="32"/>
        </w:rPr>
        <w:t>.</w:t>
      </w:r>
      <w:r w:rsidR="00994B42">
        <w:rPr>
          <w:sz w:val="32"/>
          <w:szCs w:val="32"/>
        </w:rPr>
        <w:t xml:space="preserve"> </w:t>
      </w:r>
      <w:r w:rsidR="00B409ED">
        <w:rPr>
          <w:sz w:val="32"/>
          <w:szCs w:val="32"/>
        </w:rPr>
        <w:t xml:space="preserve">  </w:t>
      </w:r>
      <w:r w:rsidR="00994B42">
        <w:rPr>
          <w:sz w:val="32"/>
          <w:szCs w:val="32"/>
        </w:rPr>
        <w:t>In all of them,</w:t>
      </w:r>
      <w:r w:rsidR="0020431A">
        <w:rPr>
          <w:sz w:val="32"/>
          <w:szCs w:val="32"/>
        </w:rPr>
        <w:t xml:space="preserve"> </w:t>
      </w:r>
      <w:r w:rsidR="00994B42">
        <w:rPr>
          <w:sz w:val="32"/>
          <w:szCs w:val="32"/>
        </w:rPr>
        <w:t>while I was not responsible for diversity or inclusion, these issues inevitably aros</w:t>
      </w:r>
      <w:r w:rsidR="00AE538E">
        <w:rPr>
          <w:sz w:val="32"/>
          <w:szCs w:val="32"/>
        </w:rPr>
        <w:t>e in different forms, but posed</w:t>
      </w:r>
      <w:r w:rsidR="00994B42">
        <w:rPr>
          <w:sz w:val="32"/>
          <w:szCs w:val="32"/>
        </w:rPr>
        <w:t xml:space="preserve"> the same set of issues.</w:t>
      </w:r>
    </w:p>
    <w:p w:rsidR="00B409ED" w:rsidRDefault="00994B42">
      <w:pPr>
        <w:rPr>
          <w:sz w:val="32"/>
          <w:szCs w:val="32"/>
        </w:rPr>
      </w:pPr>
      <w:r>
        <w:rPr>
          <w:sz w:val="32"/>
          <w:szCs w:val="32"/>
        </w:rPr>
        <w:t>But t</w:t>
      </w:r>
      <w:r w:rsidR="00B409ED">
        <w:rPr>
          <w:sz w:val="32"/>
          <w:szCs w:val="32"/>
        </w:rPr>
        <w:t>he</w:t>
      </w:r>
      <w:r w:rsidR="006C5209">
        <w:rPr>
          <w:sz w:val="32"/>
          <w:szCs w:val="32"/>
        </w:rPr>
        <w:t>re are</w:t>
      </w:r>
      <w:r w:rsidR="00B409ED">
        <w:rPr>
          <w:sz w:val="32"/>
          <w:szCs w:val="32"/>
        </w:rPr>
        <w:t xml:space="preserve"> two </w:t>
      </w:r>
      <w:r w:rsidR="006C5209">
        <w:rPr>
          <w:sz w:val="32"/>
          <w:szCs w:val="32"/>
        </w:rPr>
        <w:t xml:space="preserve">particularly impactful experiences that stand out for me as especially relevant to today’s strategy session. One was when I served as a </w:t>
      </w:r>
      <w:r w:rsidR="00B409ED">
        <w:rPr>
          <w:sz w:val="32"/>
          <w:szCs w:val="32"/>
        </w:rPr>
        <w:t xml:space="preserve">consultant to the intelligence community, as a co-principal investigator of a report on the recruitment, retention, training and promotion of intelligence analysts across the so-called community in the post 9/11 world. The </w:t>
      </w:r>
      <w:r w:rsidR="006917D9">
        <w:rPr>
          <w:sz w:val="32"/>
          <w:szCs w:val="32"/>
        </w:rPr>
        <w:t>second, more recent, has been the</w:t>
      </w:r>
      <w:r w:rsidR="00B409ED">
        <w:rPr>
          <w:sz w:val="32"/>
          <w:szCs w:val="32"/>
        </w:rPr>
        <w:t xml:space="preserve"> 18 month </w:t>
      </w:r>
      <w:r w:rsidR="006917D9">
        <w:rPr>
          <w:sz w:val="32"/>
          <w:szCs w:val="32"/>
        </w:rPr>
        <w:t>“</w:t>
      </w:r>
      <w:r w:rsidR="00CB4824">
        <w:rPr>
          <w:sz w:val="32"/>
          <w:szCs w:val="32"/>
        </w:rPr>
        <w:t>listening tour</w:t>
      </w:r>
      <w:r w:rsidR="006917D9">
        <w:rPr>
          <w:sz w:val="32"/>
          <w:szCs w:val="32"/>
        </w:rPr>
        <w:t>”</w:t>
      </w:r>
      <w:r w:rsidR="00CB4824">
        <w:rPr>
          <w:sz w:val="32"/>
          <w:szCs w:val="32"/>
        </w:rPr>
        <w:t xml:space="preserve"> </w:t>
      </w:r>
      <w:r w:rsidR="00244968">
        <w:rPr>
          <w:sz w:val="32"/>
          <w:szCs w:val="32"/>
        </w:rPr>
        <w:t>I took as d</w:t>
      </w:r>
      <w:r w:rsidR="006917D9">
        <w:rPr>
          <w:sz w:val="32"/>
          <w:szCs w:val="32"/>
        </w:rPr>
        <w:t xml:space="preserve">ean of the USC Annenberg School </w:t>
      </w:r>
      <w:r w:rsidR="00B409ED">
        <w:rPr>
          <w:sz w:val="32"/>
          <w:szCs w:val="32"/>
        </w:rPr>
        <w:t xml:space="preserve">to meet with CEOs, COOs and Chief Communications Officers at top Fortune 100 companies, </w:t>
      </w:r>
      <w:r w:rsidR="00CB4824">
        <w:rPr>
          <w:sz w:val="32"/>
          <w:szCs w:val="32"/>
        </w:rPr>
        <w:t xml:space="preserve">as well as </w:t>
      </w:r>
      <w:r w:rsidR="00B409ED">
        <w:rPr>
          <w:sz w:val="32"/>
          <w:szCs w:val="32"/>
        </w:rPr>
        <w:t>with entrepreneurial s</w:t>
      </w:r>
      <w:r w:rsidR="005A309A">
        <w:rPr>
          <w:sz w:val="32"/>
          <w:szCs w:val="32"/>
        </w:rPr>
        <w:t>tart ups, to listen to them describe to</w:t>
      </w:r>
      <w:r w:rsidR="00B409ED">
        <w:rPr>
          <w:sz w:val="32"/>
          <w:szCs w:val="32"/>
        </w:rPr>
        <w:t xml:space="preserve"> me their </w:t>
      </w:r>
      <w:r w:rsidR="005A309A">
        <w:rPr>
          <w:sz w:val="32"/>
          <w:szCs w:val="32"/>
        </w:rPr>
        <w:t xml:space="preserve">top priority </w:t>
      </w:r>
      <w:r w:rsidR="00B409ED">
        <w:rPr>
          <w:sz w:val="32"/>
          <w:szCs w:val="32"/>
        </w:rPr>
        <w:t>talent needs for the coming decades.</w:t>
      </w:r>
    </w:p>
    <w:p w:rsidR="00B409ED" w:rsidRDefault="00B409ED">
      <w:pPr>
        <w:rPr>
          <w:sz w:val="32"/>
          <w:szCs w:val="32"/>
        </w:rPr>
      </w:pPr>
      <w:r>
        <w:rPr>
          <w:sz w:val="32"/>
          <w:szCs w:val="32"/>
        </w:rPr>
        <w:t xml:space="preserve">From these experiences I </w:t>
      </w:r>
      <w:r w:rsidR="005A309A">
        <w:rPr>
          <w:sz w:val="32"/>
          <w:szCs w:val="32"/>
        </w:rPr>
        <w:t>learned two big things:  first,</w:t>
      </w:r>
      <w:r>
        <w:rPr>
          <w:sz w:val="32"/>
          <w:szCs w:val="32"/>
        </w:rPr>
        <w:t xml:space="preserve"> recruiting successful talent, and embedding them in an innovative, gen</w:t>
      </w:r>
      <w:r w:rsidR="00D638C3">
        <w:rPr>
          <w:sz w:val="32"/>
          <w:szCs w:val="32"/>
        </w:rPr>
        <w:t xml:space="preserve">erative organizational culture </w:t>
      </w:r>
      <w:r>
        <w:rPr>
          <w:sz w:val="32"/>
          <w:szCs w:val="32"/>
        </w:rPr>
        <w:t>trumps everything else. Talent and culture trumps business plans.</w:t>
      </w:r>
      <w:r w:rsidR="00E54E22">
        <w:rPr>
          <w:sz w:val="32"/>
          <w:szCs w:val="32"/>
        </w:rPr>
        <w:t xml:space="preserve"> </w:t>
      </w:r>
      <w:r>
        <w:rPr>
          <w:sz w:val="32"/>
          <w:szCs w:val="32"/>
        </w:rPr>
        <w:t xml:space="preserve"> </w:t>
      </w:r>
      <w:r w:rsidR="005A309A">
        <w:rPr>
          <w:sz w:val="32"/>
          <w:szCs w:val="32"/>
        </w:rPr>
        <w:t xml:space="preserve">They trump HR programs. </w:t>
      </w:r>
      <w:r>
        <w:rPr>
          <w:sz w:val="32"/>
          <w:szCs w:val="32"/>
        </w:rPr>
        <w:t>As an executive at Apple told me when I asked him about</w:t>
      </w:r>
      <w:r w:rsidR="006C5209">
        <w:rPr>
          <w:sz w:val="32"/>
          <w:szCs w:val="32"/>
        </w:rPr>
        <w:t xml:space="preserve"> Apple’s</w:t>
      </w:r>
      <w:r w:rsidR="005A309A">
        <w:rPr>
          <w:sz w:val="32"/>
          <w:szCs w:val="32"/>
        </w:rPr>
        <w:t xml:space="preserve"> corporate</w:t>
      </w:r>
      <w:r w:rsidR="006C5209">
        <w:rPr>
          <w:sz w:val="32"/>
          <w:szCs w:val="32"/>
        </w:rPr>
        <w:t xml:space="preserve"> </w:t>
      </w:r>
      <w:r>
        <w:rPr>
          <w:sz w:val="32"/>
          <w:szCs w:val="32"/>
        </w:rPr>
        <w:t>strategy, “Culture eats strategy every day for lunch.”</w:t>
      </w:r>
    </w:p>
    <w:p w:rsidR="00977A75" w:rsidRDefault="006C5209">
      <w:pPr>
        <w:rPr>
          <w:sz w:val="32"/>
          <w:szCs w:val="32"/>
        </w:rPr>
      </w:pPr>
      <w:r>
        <w:rPr>
          <w:sz w:val="32"/>
          <w:szCs w:val="32"/>
        </w:rPr>
        <w:t>The second lesson i</w:t>
      </w:r>
      <w:r w:rsidR="00E54E22">
        <w:rPr>
          <w:sz w:val="32"/>
          <w:szCs w:val="32"/>
        </w:rPr>
        <w:t xml:space="preserve">s </w:t>
      </w:r>
      <w:r>
        <w:rPr>
          <w:sz w:val="32"/>
          <w:szCs w:val="32"/>
        </w:rPr>
        <w:t>the intensity and urgency with which</w:t>
      </w:r>
      <w:r w:rsidR="005A309A">
        <w:rPr>
          <w:sz w:val="32"/>
          <w:szCs w:val="32"/>
        </w:rPr>
        <w:t xml:space="preserve"> top</w:t>
      </w:r>
      <w:r>
        <w:rPr>
          <w:sz w:val="32"/>
          <w:szCs w:val="32"/>
        </w:rPr>
        <w:t xml:space="preserve"> leadership talked about high quality talent – getting it, keeping it. According to John Iwata,</w:t>
      </w:r>
      <w:r w:rsidR="005A309A">
        <w:rPr>
          <w:sz w:val="32"/>
          <w:szCs w:val="32"/>
        </w:rPr>
        <w:t xml:space="preserve"> IBM’s brilliant Chief Marketing Officer</w:t>
      </w:r>
      <w:r>
        <w:rPr>
          <w:sz w:val="32"/>
          <w:szCs w:val="32"/>
        </w:rPr>
        <w:t xml:space="preserve"> and Chief Comm</w:t>
      </w:r>
      <w:r w:rsidR="005A309A">
        <w:rPr>
          <w:sz w:val="32"/>
          <w:szCs w:val="32"/>
        </w:rPr>
        <w:t>unications</w:t>
      </w:r>
      <w:r>
        <w:rPr>
          <w:sz w:val="32"/>
          <w:szCs w:val="32"/>
        </w:rPr>
        <w:t xml:space="preserve"> Officer, </w:t>
      </w:r>
      <w:r w:rsidR="005A309A">
        <w:rPr>
          <w:sz w:val="32"/>
          <w:szCs w:val="32"/>
        </w:rPr>
        <w:t xml:space="preserve">“I go to bed each night really worried that IBM won’t be able to find the talent it needs to develop new markets for services and goods.” </w:t>
      </w:r>
    </w:p>
    <w:p w:rsidR="00977A75" w:rsidRDefault="00977A75">
      <w:pPr>
        <w:rPr>
          <w:sz w:val="32"/>
          <w:szCs w:val="32"/>
        </w:rPr>
      </w:pPr>
    </w:p>
    <w:p w:rsidR="00CB4824" w:rsidRDefault="00CB4824">
      <w:pPr>
        <w:rPr>
          <w:sz w:val="32"/>
          <w:szCs w:val="32"/>
        </w:rPr>
      </w:pPr>
      <w:r>
        <w:rPr>
          <w:sz w:val="32"/>
          <w:szCs w:val="32"/>
        </w:rPr>
        <w:t xml:space="preserve">According to an article in the </w:t>
      </w:r>
      <w:r w:rsidR="005A309A">
        <w:rPr>
          <w:i/>
          <w:sz w:val="32"/>
          <w:szCs w:val="32"/>
        </w:rPr>
        <w:t>Harvard Business Review</w:t>
      </w:r>
      <w:r>
        <w:rPr>
          <w:sz w:val="32"/>
          <w:szCs w:val="32"/>
        </w:rPr>
        <w:t>, only 15% of senior executives in North America and Asia believe they have adequate talent pipelines. A study by</w:t>
      </w:r>
      <w:r w:rsidR="002973CD">
        <w:rPr>
          <w:sz w:val="32"/>
          <w:szCs w:val="32"/>
        </w:rPr>
        <w:t xml:space="preserve"> </w:t>
      </w:r>
      <w:r w:rsidR="00EB7324">
        <w:rPr>
          <w:sz w:val="32"/>
          <w:szCs w:val="32"/>
        </w:rPr>
        <w:t>Pricewaterhouse</w:t>
      </w:r>
      <w:r w:rsidR="0020431A">
        <w:rPr>
          <w:sz w:val="32"/>
          <w:szCs w:val="32"/>
        </w:rPr>
        <w:t>C</w:t>
      </w:r>
      <w:r w:rsidR="00EB7324">
        <w:rPr>
          <w:sz w:val="32"/>
          <w:szCs w:val="32"/>
        </w:rPr>
        <w:t>oopers</w:t>
      </w:r>
      <w:r w:rsidR="00EB7324">
        <w:rPr>
          <w:rStyle w:val="FootnoteReference"/>
          <w:sz w:val="32"/>
          <w:szCs w:val="32"/>
        </w:rPr>
        <w:footnoteReference w:id="1"/>
      </w:r>
      <w:r>
        <w:rPr>
          <w:sz w:val="32"/>
          <w:szCs w:val="32"/>
        </w:rPr>
        <w:t xml:space="preserve"> of the CME industries report</w:t>
      </w:r>
      <w:r w:rsidR="0020431A">
        <w:rPr>
          <w:sz w:val="32"/>
          <w:szCs w:val="32"/>
        </w:rPr>
        <w:t>s</w:t>
      </w:r>
      <w:r>
        <w:rPr>
          <w:sz w:val="32"/>
          <w:szCs w:val="32"/>
        </w:rPr>
        <w:t xml:space="preserve"> that talent shortages have already damaged their capacities to develop the products and markets they intended.  And in a telling piece in the Booz-Allen</w:t>
      </w:r>
      <w:r w:rsidR="00284F85">
        <w:rPr>
          <w:sz w:val="32"/>
          <w:szCs w:val="32"/>
        </w:rPr>
        <w:t xml:space="preserve"> magazine</w:t>
      </w:r>
      <w:r>
        <w:rPr>
          <w:sz w:val="32"/>
          <w:szCs w:val="32"/>
        </w:rPr>
        <w:t xml:space="preserve"> </w:t>
      </w:r>
      <w:r w:rsidRPr="00284F85">
        <w:rPr>
          <w:i/>
          <w:sz w:val="32"/>
          <w:szCs w:val="32"/>
        </w:rPr>
        <w:t>Strategy + Business</w:t>
      </w:r>
      <w:r w:rsidR="00284F85">
        <w:rPr>
          <w:i/>
          <w:sz w:val="32"/>
          <w:szCs w:val="32"/>
        </w:rPr>
        <w:t>,</w:t>
      </w:r>
      <w:r w:rsidR="00D638C3">
        <w:rPr>
          <w:sz w:val="32"/>
          <w:szCs w:val="32"/>
        </w:rPr>
        <w:t xml:space="preserve"> </w:t>
      </w:r>
      <w:r>
        <w:rPr>
          <w:sz w:val="32"/>
          <w:szCs w:val="32"/>
        </w:rPr>
        <w:t>some experts estimate that the traditional sources of high level managerial and executive talent</w:t>
      </w:r>
      <w:r w:rsidR="00EE0376">
        <w:rPr>
          <w:sz w:val="32"/>
          <w:szCs w:val="32"/>
        </w:rPr>
        <w:t xml:space="preserve"> (U.S. business schools, etc.) </w:t>
      </w:r>
      <w:r>
        <w:rPr>
          <w:sz w:val="32"/>
          <w:szCs w:val="32"/>
        </w:rPr>
        <w:t>can only provide about 17% of the supplies needed.</w:t>
      </w:r>
      <w:r w:rsidR="00284F85">
        <w:rPr>
          <w:sz w:val="32"/>
          <w:szCs w:val="32"/>
        </w:rPr>
        <w:t xml:space="preserve"> Where is the other 83% to come from?</w:t>
      </w:r>
    </w:p>
    <w:p w:rsidR="00F84362" w:rsidRDefault="00CB4824">
      <w:pPr>
        <w:rPr>
          <w:sz w:val="32"/>
          <w:szCs w:val="32"/>
        </w:rPr>
      </w:pPr>
      <w:r>
        <w:rPr>
          <w:sz w:val="32"/>
          <w:szCs w:val="32"/>
        </w:rPr>
        <w:t>Two more factoids. A</w:t>
      </w:r>
      <w:r w:rsidR="00284F85">
        <w:rPr>
          <w:sz w:val="32"/>
          <w:szCs w:val="32"/>
        </w:rPr>
        <w:t>s A</w:t>
      </w:r>
      <w:r>
        <w:rPr>
          <w:sz w:val="32"/>
          <w:szCs w:val="32"/>
        </w:rPr>
        <w:t xml:space="preserve">merican </w:t>
      </w:r>
      <w:r w:rsidR="00284F85">
        <w:rPr>
          <w:sz w:val="32"/>
          <w:szCs w:val="32"/>
        </w:rPr>
        <w:t>baby boomers</w:t>
      </w:r>
      <w:r>
        <w:rPr>
          <w:sz w:val="32"/>
          <w:szCs w:val="32"/>
        </w:rPr>
        <w:t xml:space="preserve"> retir</w:t>
      </w:r>
      <w:r w:rsidR="00284F85">
        <w:rPr>
          <w:sz w:val="32"/>
          <w:szCs w:val="32"/>
        </w:rPr>
        <w:t>e</w:t>
      </w:r>
      <w:r>
        <w:rPr>
          <w:sz w:val="32"/>
          <w:szCs w:val="32"/>
        </w:rPr>
        <w:t xml:space="preserve">, </w:t>
      </w:r>
      <w:r w:rsidR="00284F85">
        <w:rPr>
          <w:sz w:val="32"/>
          <w:szCs w:val="32"/>
        </w:rPr>
        <w:t xml:space="preserve">they </w:t>
      </w:r>
      <w:r>
        <w:rPr>
          <w:sz w:val="32"/>
          <w:szCs w:val="32"/>
        </w:rPr>
        <w:t>reduc</w:t>
      </w:r>
      <w:r w:rsidR="00284F85">
        <w:rPr>
          <w:sz w:val="32"/>
          <w:szCs w:val="32"/>
        </w:rPr>
        <w:t>e</w:t>
      </w:r>
      <w:r>
        <w:rPr>
          <w:sz w:val="32"/>
          <w:szCs w:val="32"/>
        </w:rPr>
        <w:t xml:space="preserve"> the work force by </w:t>
      </w:r>
      <w:r w:rsidR="00EB7324">
        <w:rPr>
          <w:sz w:val="32"/>
          <w:szCs w:val="32"/>
        </w:rPr>
        <w:t>46%</w:t>
      </w:r>
      <w:r w:rsidR="00EB7324">
        <w:rPr>
          <w:rStyle w:val="FootnoteReference"/>
          <w:sz w:val="32"/>
          <w:szCs w:val="32"/>
        </w:rPr>
        <w:footnoteReference w:id="2"/>
      </w:r>
      <w:r w:rsidR="00EB7324">
        <w:rPr>
          <w:sz w:val="32"/>
          <w:szCs w:val="32"/>
        </w:rPr>
        <w:t xml:space="preserve">. </w:t>
      </w:r>
      <w:r>
        <w:rPr>
          <w:sz w:val="32"/>
          <w:szCs w:val="32"/>
        </w:rPr>
        <w:t xml:space="preserve">The </w:t>
      </w:r>
      <w:r w:rsidR="004F3CF8">
        <w:rPr>
          <w:sz w:val="32"/>
          <w:szCs w:val="32"/>
        </w:rPr>
        <w:t xml:space="preserve">number of </w:t>
      </w:r>
      <w:r w:rsidR="00284F85">
        <w:rPr>
          <w:sz w:val="32"/>
          <w:szCs w:val="32"/>
        </w:rPr>
        <w:t xml:space="preserve">workers in the rising </w:t>
      </w:r>
      <w:r>
        <w:rPr>
          <w:sz w:val="32"/>
          <w:szCs w:val="32"/>
        </w:rPr>
        <w:t xml:space="preserve">generation behind them </w:t>
      </w:r>
      <w:r w:rsidR="004F3CF8">
        <w:rPr>
          <w:sz w:val="32"/>
          <w:szCs w:val="32"/>
        </w:rPr>
        <w:t>is</w:t>
      </w:r>
      <w:r>
        <w:rPr>
          <w:sz w:val="32"/>
          <w:szCs w:val="32"/>
        </w:rPr>
        <w:t xml:space="preserve"> only</w:t>
      </w:r>
      <w:r w:rsidR="0020431A">
        <w:rPr>
          <w:sz w:val="32"/>
          <w:szCs w:val="32"/>
        </w:rPr>
        <w:t xml:space="preserve"> half</w:t>
      </w:r>
      <w:r>
        <w:rPr>
          <w:sz w:val="32"/>
          <w:szCs w:val="32"/>
        </w:rPr>
        <w:t xml:space="preserve"> the number of the retirees. So, ladies and gentlemen, </w:t>
      </w:r>
      <w:r w:rsidR="00F84362">
        <w:rPr>
          <w:sz w:val="32"/>
          <w:szCs w:val="32"/>
        </w:rPr>
        <w:t xml:space="preserve">where will </w:t>
      </w:r>
      <w:r w:rsidR="00284F85">
        <w:rPr>
          <w:sz w:val="32"/>
          <w:szCs w:val="32"/>
        </w:rPr>
        <w:t>y</w:t>
      </w:r>
      <w:r w:rsidR="00F84362">
        <w:rPr>
          <w:sz w:val="32"/>
          <w:szCs w:val="32"/>
        </w:rPr>
        <w:t>ou get your ta</w:t>
      </w:r>
      <w:r w:rsidR="005A309A">
        <w:rPr>
          <w:sz w:val="32"/>
          <w:szCs w:val="32"/>
        </w:rPr>
        <w:t xml:space="preserve">lent, and what should they know in order </w:t>
      </w:r>
      <w:r w:rsidR="00F84362">
        <w:rPr>
          <w:sz w:val="32"/>
          <w:szCs w:val="32"/>
        </w:rPr>
        <w:t>to operate successfully in the globalizing networked world?</w:t>
      </w:r>
      <w:r w:rsidR="00F84362" w:rsidRPr="00F84362">
        <w:t xml:space="preserve"> </w:t>
      </w:r>
      <w:r w:rsidR="00F84362">
        <w:t xml:space="preserve">  </w:t>
      </w:r>
      <w:r w:rsidR="00F84362" w:rsidRPr="00F84362">
        <w:rPr>
          <w:sz w:val="32"/>
          <w:szCs w:val="32"/>
        </w:rPr>
        <w:t xml:space="preserve"> </w:t>
      </w:r>
      <w:r w:rsidR="00F84362">
        <w:rPr>
          <w:sz w:val="32"/>
          <w:szCs w:val="32"/>
        </w:rPr>
        <w:t>Then a r</w:t>
      </w:r>
      <w:r w:rsidR="00F84362" w:rsidRPr="00F84362">
        <w:rPr>
          <w:sz w:val="32"/>
          <w:szCs w:val="32"/>
        </w:rPr>
        <w:t xml:space="preserve">ecent </w:t>
      </w:r>
      <w:r w:rsidR="00F84362" w:rsidRPr="00F84362">
        <w:rPr>
          <w:i/>
          <w:sz w:val="32"/>
          <w:szCs w:val="32"/>
        </w:rPr>
        <w:t>Atlantic</w:t>
      </w:r>
      <w:r w:rsidR="00F84362" w:rsidRPr="00F84362">
        <w:rPr>
          <w:sz w:val="32"/>
          <w:szCs w:val="32"/>
        </w:rPr>
        <w:t xml:space="preserve"> magazine </w:t>
      </w:r>
      <w:r w:rsidR="00F84362">
        <w:rPr>
          <w:sz w:val="32"/>
          <w:szCs w:val="32"/>
        </w:rPr>
        <w:t>piece asked this question in a</w:t>
      </w:r>
      <w:r w:rsidR="005A309A">
        <w:rPr>
          <w:sz w:val="32"/>
          <w:szCs w:val="32"/>
        </w:rPr>
        <w:t xml:space="preserve"> headline: “</w:t>
      </w:r>
      <w:r w:rsidR="00F84362" w:rsidRPr="00F84362">
        <w:rPr>
          <w:sz w:val="32"/>
          <w:szCs w:val="32"/>
        </w:rPr>
        <w:t>Why Are So Many Talented Young People Taking Jobs in Silicon</w:t>
      </w:r>
      <w:r w:rsidR="005A309A">
        <w:rPr>
          <w:sz w:val="32"/>
          <w:szCs w:val="32"/>
        </w:rPr>
        <w:t xml:space="preserve"> Valley Instead of Washington?</w:t>
      </w:r>
      <w:r w:rsidR="00F84362" w:rsidRPr="00F84362">
        <w:rPr>
          <w:sz w:val="32"/>
          <w:szCs w:val="32"/>
        </w:rPr>
        <w:t>”</w:t>
      </w:r>
      <w:r w:rsidR="00994B42">
        <w:rPr>
          <w:sz w:val="32"/>
          <w:szCs w:val="32"/>
        </w:rPr>
        <w:t xml:space="preserve">  </w:t>
      </w:r>
      <w:r w:rsidR="005A309A">
        <w:rPr>
          <w:sz w:val="32"/>
          <w:szCs w:val="32"/>
        </w:rPr>
        <w:t xml:space="preserve">So, </w:t>
      </w:r>
      <w:r w:rsidR="00994B42">
        <w:rPr>
          <w:sz w:val="32"/>
          <w:szCs w:val="32"/>
        </w:rPr>
        <w:t>if you are not already ta</w:t>
      </w:r>
      <w:r w:rsidR="005A309A">
        <w:rPr>
          <w:sz w:val="32"/>
          <w:szCs w:val="32"/>
        </w:rPr>
        <w:t>king radical and energetic step</w:t>
      </w:r>
      <w:r w:rsidR="00994B42">
        <w:rPr>
          <w:sz w:val="32"/>
          <w:szCs w:val="32"/>
        </w:rPr>
        <w:t>s to restructure your talent recruitment processes, you’re in trouble and behind the curve.</w:t>
      </w:r>
    </w:p>
    <w:p w:rsidR="00517321" w:rsidRDefault="00517321">
      <w:pPr>
        <w:rPr>
          <w:sz w:val="32"/>
          <w:szCs w:val="32"/>
        </w:rPr>
      </w:pPr>
      <w:r>
        <w:rPr>
          <w:sz w:val="32"/>
          <w:szCs w:val="32"/>
        </w:rPr>
        <w:t>My friend and colleague John Seely Brown is a nationall</w:t>
      </w:r>
      <w:r w:rsidR="005A309A">
        <w:rPr>
          <w:sz w:val="32"/>
          <w:szCs w:val="32"/>
        </w:rPr>
        <w:t xml:space="preserve">y renowned guru of </w:t>
      </w:r>
      <w:r>
        <w:rPr>
          <w:sz w:val="32"/>
          <w:szCs w:val="32"/>
        </w:rPr>
        <w:t xml:space="preserve">innovation – how to do it, and the costs of </w:t>
      </w:r>
      <w:r w:rsidR="00AA3526">
        <w:rPr>
          <w:sz w:val="32"/>
          <w:szCs w:val="32"/>
        </w:rPr>
        <w:t xml:space="preserve">not innovating. </w:t>
      </w:r>
      <w:r w:rsidR="002C0E2F">
        <w:rPr>
          <w:sz w:val="32"/>
          <w:szCs w:val="32"/>
        </w:rPr>
        <w:t>In his book</w:t>
      </w:r>
      <w:r w:rsidR="00CF2CF4">
        <w:rPr>
          <w:sz w:val="32"/>
          <w:szCs w:val="32"/>
        </w:rPr>
        <w:t xml:space="preserve"> </w:t>
      </w:r>
      <w:r w:rsidR="002C0E2F">
        <w:rPr>
          <w:i/>
          <w:sz w:val="32"/>
          <w:szCs w:val="32"/>
        </w:rPr>
        <w:t xml:space="preserve">The Only Sustainable Edge: Why Business Strategy Depends on Productive Friction and Dynamic Specialization, </w:t>
      </w:r>
      <w:r w:rsidR="002C0E2F">
        <w:rPr>
          <w:sz w:val="32"/>
          <w:szCs w:val="32"/>
        </w:rPr>
        <w:t>co-written with John Hagel III</w:t>
      </w:r>
      <w:r w:rsidR="00CF2CF4">
        <w:rPr>
          <w:sz w:val="32"/>
          <w:szCs w:val="32"/>
        </w:rPr>
        <w:t xml:space="preserve">, he argues that </w:t>
      </w:r>
      <w:r w:rsidR="00AA3526">
        <w:rPr>
          <w:sz w:val="32"/>
          <w:szCs w:val="32"/>
        </w:rPr>
        <w:t>modern</w:t>
      </w:r>
      <w:r>
        <w:rPr>
          <w:sz w:val="32"/>
          <w:szCs w:val="32"/>
        </w:rPr>
        <w:t xml:space="preserve"> innovation takes place at the edges</w:t>
      </w:r>
      <w:r w:rsidR="00AA3526">
        <w:rPr>
          <w:sz w:val="32"/>
          <w:szCs w:val="32"/>
        </w:rPr>
        <w:t xml:space="preserve"> of systems</w:t>
      </w:r>
      <w:r>
        <w:rPr>
          <w:sz w:val="32"/>
          <w:szCs w:val="32"/>
        </w:rPr>
        <w:t>, not at the</w:t>
      </w:r>
      <w:r w:rsidR="00AA3526">
        <w:rPr>
          <w:sz w:val="32"/>
          <w:szCs w:val="32"/>
        </w:rPr>
        <w:t>ir</w:t>
      </w:r>
      <w:r>
        <w:rPr>
          <w:sz w:val="32"/>
          <w:szCs w:val="32"/>
        </w:rPr>
        <w:t xml:space="preserve"> core. It’s at the edges of organizations, of companies, of hospitals, of schools. Constant chan</w:t>
      </w:r>
      <w:r w:rsidR="00AA3526">
        <w:rPr>
          <w:sz w:val="32"/>
          <w:szCs w:val="32"/>
        </w:rPr>
        <w:t>ge and innovation in our operat</w:t>
      </w:r>
      <w:r>
        <w:rPr>
          <w:sz w:val="32"/>
          <w:szCs w:val="32"/>
        </w:rPr>
        <w:t>ing environments mean that our organization</w:t>
      </w:r>
      <w:r w:rsidR="00AA3526">
        <w:rPr>
          <w:sz w:val="32"/>
          <w:szCs w:val="32"/>
        </w:rPr>
        <w:t>s</w:t>
      </w:r>
      <w:r>
        <w:rPr>
          <w:sz w:val="32"/>
          <w:szCs w:val="32"/>
        </w:rPr>
        <w:t xml:space="preserve"> must also be in a constant state of </w:t>
      </w:r>
      <w:r w:rsidR="00AA3526">
        <w:rPr>
          <w:sz w:val="32"/>
          <w:szCs w:val="32"/>
        </w:rPr>
        <w:t>internal innovation. This holds for the New York Times or the Los Angeles Times or Google or universitie</w:t>
      </w:r>
      <w:r w:rsidR="00CF2CF4">
        <w:rPr>
          <w:sz w:val="32"/>
          <w:szCs w:val="32"/>
        </w:rPr>
        <w:t xml:space="preserve">s </w:t>
      </w:r>
      <w:r>
        <w:rPr>
          <w:sz w:val="32"/>
          <w:szCs w:val="32"/>
        </w:rPr>
        <w:t>or foreign ministrie</w:t>
      </w:r>
      <w:r w:rsidR="00CF2CF4">
        <w:rPr>
          <w:sz w:val="32"/>
          <w:szCs w:val="32"/>
        </w:rPr>
        <w:t>s.</w:t>
      </w:r>
    </w:p>
    <w:p w:rsidR="00F84362" w:rsidRDefault="00994742">
      <w:pPr>
        <w:rPr>
          <w:sz w:val="32"/>
          <w:szCs w:val="32"/>
        </w:rPr>
      </w:pPr>
      <w:r>
        <w:rPr>
          <w:sz w:val="32"/>
          <w:szCs w:val="32"/>
        </w:rPr>
        <w:t>If this is</w:t>
      </w:r>
      <w:r w:rsidR="00517321">
        <w:rPr>
          <w:sz w:val="32"/>
          <w:szCs w:val="32"/>
        </w:rPr>
        <w:t xml:space="preserve"> </w:t>
      </w:r>
      <w:r w:rsidR="00AA3526">
        <w:rPr>
          <w:sz w:val="32"/>
          <w:szCs w:val="32"/>
        </w:rPr>
        <w:t>even partly accurate,</w:t>
      </w:r>
      <w:r>
        <w:rPr>
          <w:sz w:val="32"/>
          <w:szCs w:val="32"/>
        </w:rPr>
        <w:t xml:space="preserve"> then the current organizational and cultural arrangements</w:t>
      </w:r>
      <w:r w:rsidR="00517321">
        <w:rPr>
          <w:sz w:val="32"/>
          <w:szCs w:val="32"/>
        </w:rPr>
        <w:t>, and the talent,</w:t>
      </w:r>
      <w:r>
        <w:rPr>
          <w:sz w:val="32"/>
          <w:szCs w:val="32"/>
        </w:rPr>
        <w:t xml:space="preserve"> of many of our legacy organizations are, in a variety of ways, deficient. They suffer from a deficit of different ways of knowing the world, and </w:t>
      </w:r>
      <w:r w:rsidR="0010062E">
        <w:rPr>
          <w:sz w:val="32"/>
          <w:szCs w:val="32"/>
        </w:rPr>
        <w:t xml:space="preserve">a deficit of the ability to design </w:t>
      </w:r>
      <w:r w:rsidR="00517321">
        <w:rPr>
          <w:sz w:val="32"/>
          <w:szCs w:val="32"/>
        </w:rPr>
        <w:t xml:space="preserve">strategies </w:t>
      </w:r>
      <w:r>
        <w:rPr>
          <w:sz w:val="32"/>
          <w:szCs w:val="32"/>
        </w:rPr>
        <w:t xml:space="preserve">to align </w:t>
      </w:r>
      <w:r w:rsidR="00AA3526">
        <w:rPr>
          <w:sz w:val="32"/>
          <w:szCs w:val="32"/>
        </w:rPr>
        <w:t>themselves</w:t>
      </w:r>
      <w:r>
        <w:rPr>
          <w:sz w:val="32"/>
          <w:szCs w:val="32"/>
        </w:rPr>
        <w:t xml:space="preserve"> more with the </w:t>
      </w:r>
      <w:r w:rsidR="00AA3526">
        <w:rPr>
          <w:sz w:val="32"/>
          <w:szCs w:val="32"/>
        </w:rPr>
        <w:t xml:space="preserve">major global trends we can already see unfolding around us. Introducing greater diversity into our </w:t>
      </w:r>
      <w:r>
        <w:rPr>
          <w:sz w:val="32"/>
          <w:szCs w:val="32"/>
        </w:rPr>
        <w:t>conventional</w:t>
      </w:r>
      <w:r w:rsidR="00AA3526">
        <w:rPr>
          <w:sz w:val="32"/>
          <w:szCs w:val="32"/>
        </w:rPr>
        <w:t xml:space="preserve"> organizational cultures</w:t>
      </w:r>
      <w:r>
        <w:rPr>
          <w:sz w:val="32"/>
          <w:szCs w:val="32"/>
        </w:rPr>
        <w:t xml:space="preserve"> sh</w:t>
      </w:r>
      <w:r w:rsidR="00AA3526">
        <w:rPr>
          <w:sz w:val="32"/>
          <w:szCs w:val="32"/>
        </w:rPr>
        <w:t>ould make them</w:t>
      </w:r>
      <w:r>
        <w:rPr>
          <w:sz w:val="32"/>
          <w:szCs w:val="32"/>
        </w:rPr>
        <w:t xml:space="preserve"> more unconventional, more willing to take chances and experiment</w:t>
      </w:r>
      <w:r w:rsidR="004F3CF8">
        <w:rPr>
          <w:sz w:val="32"/>
          <w:szCs w:val="32"/>
        </w:rPr>
        <w:t xml:space="preserve"> </w:t>
      </w:r>
      <w:r>
        <w:rPr>
          <w:sz w:val="32"/>
          <w:szCs w:val="32"/>
        </w:rPr>
        <w:t>and</w:t>
      </w:r>
      <w:r w:rsidR="004F3CF8">
        <w:rPr>
          <w:sz w:val="32"/>
          <w:szCs w:val="32"/>
        </w:rPr>
        <w:t>,</w:t>
      </w:r>
      <w:r>
        <w:rPr>
          <w:sz w:val="32"/>
          <w:szCs w:val="32"/>
        </w:rPr>
        <w:t xml:space="preserve"> in a tumultuous environment, perhaps more likely to succeed.</w:t>
      </w:r>
    </w:p>
    <w:p w:rsidR="00994742" w:rsidRDefault="00994742">
      <w:pPr>
        <w:rPr>
          <w:sz w:val="32"/>
          <w:szCs w:val="32"/>
        </w:rPr>
      </w:pPr>
    </w:p>
    <w:p w:rsidR="00284F85" w:rsidRPr="00994B42" w:rsidRDefault="00AA3526">
      <w:pPr>
        <w:rPr>
          <w:b/>
          <w:sz w:val="32"/>
          <w:szCs w:val="32"/>
          <w:u w:val="single"/>
        </w:rPr>
      </w:pPr>
      <w:r>
        <w:rPr>
          <w:b/>
          <w:sz w:val="32"/>
          <w:szCs w:val="32"/>
          <w:u w:val="single"/>
        </w:rPr>
        <w:t>U</w:t>
      </w:r>
      <w:r w:rsidR="004F3CF8">
        <w:rPr>
          <w:b/>
          <w:sz w:val="32"/>
          <w:szCs w:val="32"/>
          <w:u w:val="single"/>
        </w:rPr>
        <w:t xml:space="preserve">nderstanding Double Diversity </w:t>
      </w:r>
    </w:p>
    <w:p w:rsidR="00AA3526" w:rsidRDefault="00AA3526">
      <w:pPr>
        <w:rPr>
          <w:sz w:val="32"/>
          <w:szCs w:val="32"/>
        </w:rPr>
      </w:pPr>
      <w:r>
        <w:rPr>
          <w:sz w:val="32"/>
          <w:szCs w:val="32"/>
        </w:rPr>
        <w:t xml:space="preserve">Double diversity is a concept I developed to capture a new global reality—strategy and policy today must adjust to the fact that not only </w:t>
      </w:r>
      <w:r w:rsidR="0010062E">
        <w:rPr>
          <w:sz w:val="32"/>
          <w:szCs w:val="32"/>
        </w:rPr>
        <w:t>are</w:t>
      </w:r>
      <w:r>
        <w:rPr>
          <w:sz w:val="32"/>
          <w:szCs w:val="32"/>
        </w:rPr>
        <w:t xml:space="preserve"> </w:t>
      </w:r>
      <w:r w:rsidRPr="005474F4">
        <w:rPr>
          <w:i/>
          <w:sz w:val="32"/>
          <w:szCs w:val="32"/>
        </w:rPr>
        <w:t>external</w:t>
      </w:r>
      <w:r>
        <w:rPr>
          <w:sz w:val="32"/>
          <w:szCs w:val="32"/>
        </w:rPr>
        <w:t xml:space="preserve"> </w:t>
      </w:r>
      <w:r w:rsidR="002C0E2F">
        <w:rPr>
          <w:sz w:val="32"/>
          <w:szCs w:val="32"/>
        </w:rPr>
        <w:t xml:space="preserve">and </w:t>
      </w:r>
      <w:r w:rsidR="002C0E2F" w:rsidRPr="002C0E2F">
        <w:rPr>
          <w:i/>
          <w:sz w:val="32"/>
          <w:szCs w:val="32"/>
        </w:rPr>
        <w:t>domestic</w:t>
      </w:r>
      <w:r w:rsidR="002C0E2F">
        <w:rPr>
          <w:sz w:val="32"/>
          <w:szCs w:val="32"/>
        </w:rPr>
        <w:t xml:space="preserve"> </w:t>
      </w:r>
      <w:r>
        <w:rPr>
          <w:sz w:val="32"/>
          <w:szCs w:val="32"/>
        </w:rPr>
        <w:t>diversit</w:t>
      </w:r>
      <w:r w:rsidR="004F3CF8">
        <w:rPr>
          <w:sz w:val="32"/>
          <w:szCs w:val="32"/>
        </w:rPr>
        <w:t>ies</w:t>
      </w:r>
      <w:r>
        <w:rPr>
          <w:sz w:val="32"/>
          <w:szCs w:val="32"/>
        </w:rPr>
        <w:t xml:space="preserve"> accelerating</w:t>
      </w:r>
      <w:r w:rsidR="002C0E2F">
        <w:rPr>
          <w:sz w:val="32"/>
          <w:szCs w:val="32"/>
        </w:rPr>
        <w:t>;</w:t>
      </w:r>
      <w:r w:rsidR="005474F4">
        <w:rPr>
          <w:sz w:val="32"/>
          <w:szCs w:val="32"/>
        </w:rPr>
        <w:t xml:space="preserve"> we also confront the complex interactions of these two kinds of diversities intersecting and interacting. </w:t>
      </w:r>
    </w:p>
    <w:p w:rsidR="00517321" w:rsidRDefault="00517321">
      <w:pPr>
        <w:rPr>
          <w:sz w:val="32"/>
          <w:szCs w:val="32"/>
        </w:rPr>
      </w:pPr>
      <w:r w:rsidRPr="00EC1CFB">
        <w:rPr>
          <w:b/>
          <w:i/>
          <w:sz w:val="32"/>
          <w:szCs w:val="32"/>
        </w:rPr>
        <w:t>Global Diversity</w:t>
      </w:r>
      <w:r>
        <w:rPr>
          <w:sz w:val="32"/>
          <w:szCs w:val="32"/>
        </w:rPr>
        <w:t xml:space="preserve"> means:</w:t>
      </w:r>
    </w:p>
    <w:p w:rsidR="00517321" w:rsidRPr="00D638C3" w:rsidRDefault="00517321" w:rsidP="009F1F51">
      <w:pPr>
        <w:rPr>
          <w:sz w:val="32"/>
          <w:szCs w:val="32"/>
        </w:rPr>
      </w:pPr>
      <w:r w:rsidRPr="00D638C3">
        <w:rPr>
          <w:sz w:val="32"/>
          <w:szCs w:val="32"/>
        </w:rPr>
        <w:t>Not just a quantitative change, tho</w:t>
      </w:r>
      <w:r w:rsidR="005474F4" w:rsidRPr="00D638C3">
        <w:rPr>
          <w:sz w:val="32"/>
          <w:szCs w:val="32"/>
        </w:rPr>
        <w:t>ugh</w:t>
      </w:r>
      <w:r w:rsidRPr="00D638C3">
        <w:rPr>
          <w:sz w:val="32"/>
          <w:szCs w:val="32"/>
        </w:rPr>
        <w:t xml:space="preserve"> the world is becoming more black and brown and yellow, while birth rates in Europe are stalling. B</w:t>
      </w:r>
      <w:r w:rsidR="005474F4" w:rsidRPr="00D638C3">
        <w:rPr>
          <w:sz w:val="32"/>
          <w:szCs w:val="32"/>
        </w:rPr>
        <w:t>ut most importantly, increased global diversity</w:t>
      </w:r>
      <w:r w:rsidRPr="00D638C3">
        <w:rPr>
          <w:sz w:val="32"/>
          <w:szCs w:val="32"/>
        </w:rPr>
        <w:t xml:space="preserve"> is a qualitative change. The world has always been diverse, but we in the north didn’t always have to pay attention to its div</w:t>
      </w:r>
      <w:r w:rsidR="005474F4" w:rsidRPr="00D638C3">
        <w:rPr>
          <w:sz w:val="32"/>
          <w:szCs w:val="32"/>
        </w:rPr>
        <w:t xml:space="preserve">ersity. As my college teacher Karl Deutsch used to tell </w:t>
      </w:r>
      <w:r w:rsidR="002C0E2F">
        <w:rPr>
          <w:sz w:val="32"/>
          <w:szCs w:val="32"/>
        </w:rPr>
        <w:t>hi</w:t>
      </w:r>
      <w:r w:rsidR="005474F4" w:rsidRPr="00D638C3">
        <w:rPr>
          <w:sz w:val="32"/>
          <w:szCs w:val="32"/>
        </w:rPr>
        <w:t>s students:</w:t>
      </w:r>
      <w:r w:rsidRPr="00D638C3">
        <w:rPr>
          <w:sz w:val="32"/>
          <w:szCs w:val="32"/>
        </w:rPr>
        <w:t xml:space="preserve"> “Power is the capacity not to have to learn.” But now we have to pay attention, listen and learn. Specifically,</w:t>
      </w:r>
      <w:r w:rsidR="005474F4" w:rsidRPr="00D638C3">
        <w:rPr>
          <w:sz w:val="32"/>
          <w:szCs w:val="32"/>
        </w:rPr>
        <w:t xml:space="preserve"> because of: </w:t>
      </w:r>
    </w:p>
    <w:p w:rsidR="00130795" w:rsidRDefault="0010062E" w:rsidP="00130795">
      <w:pPr>
        <w:pStyle w:val="ListParagraph"/>
        <w:numPr>
          <w:ilvl w:val="0"/>
          <w:numId w:val="7"/>
        </w:numPr>
        <w:rPr>
          <w:sz w:val="32"/>
          <w:szCs w:val="32"/>
        </w:rPr>
      </w:pPr>
      <w:r>
        <w:rPr>
          <w:sz w:val="32"/>
          <w:szCs w:val="32"/>
        </w:rPr>
        <w:t>The rise of non-state a</w:t>
      </w:r>
      <w:r w:rsidR="00994B42" w:rsidRPr="00130795">
        <w:rPr>
          <w:sz w:val="32"/>
          <w:szCs w:val="32"/>
        </w:rPr>
        <w:t>ctors. (</w:t>
      </w:r>
      <w:r w:rsidR="00EC1CFB" w:rsidRPr="00130795">
        <w:rPr>
          <w:sz w:val="32"/>
          <w:szCs w:val="32"/>
        </w:rPr>
        <w:t>Esp</w:t>
      </w:r>
      <w:r w:rsidR="005474F4" w:rsidRPr="00130795">
        <w:rPr>
          <w:sz w:val="32"/>
          <w:szCs w:val="32"/>
        </w:rPr>
        <w:t>ecially</w:t>
      </w:r>
      <w:r w:rsidR="00EC1CFB" w:rsidRPr="00130795">
        <w:rPr>
          <w:sz w:val="32"/>
          <w:szCs w:val="32"/>
        </w:rPr>
        <w:t xml:space="preserve"> in developing area</w:t>
      </w:r>
      <w:r w:rsidR="005474F4" w:rsidRPr="00130795">
        <w:rPr>
          <w:sz w:val="32"/>
          <w:szCs w:val="32"/>
        </w:rPr>
        <w:t>s; s</w:t>
      </w:r>
      <w:r w:rsidR="00994B42" w:rsidRPr="00130795">
        <w:rPr>
          <w:sz w:val="32"/>
          <w:szCs w:val="32"/>
        </w:rPr>
        <w:t>ome benign, some not</w:t>
      </w:r>
      <w:r w:rsidR="00D638C3" w:rsidRPr="00130795">
        <w:rPr>
          <w:sz w:val="32"/>
          <w:szCs w:val="32"/>
        </w:rPr>
        <w:t>.</w:t>
      </w:r>
      <w:r w:rsidR="00994B42" w:rsidRPr="00130795">
        <w:rPr>
          <w:sz w:val="32"/>
          <w:szCs w:val="32"/>
        </w:rPr>
        <w:t>)</w:t>
      </w:r>
    </w:p>
    <w:p w:rsidR="00130795" w:rsidRDefault="0010062E" w:rsidP="00130795">
      <w:pPr>
        <w:pStyle w:val="ListParagraph"/>
        <w:numPr>
          <w:ilvl w:val="0"/>
          <w:numId w:val="7"/>
        </w:numPr>
        <w:rPr>
          <w:sz w:val="32"/>
          <w:szCs w:val="32"/>
        </w:rPr>
      </w:pPr>
      <w:r>
        <w:rPr>
          <w:sz w:val="32"/>
          <w:szCs w:val="32"/>
        </w:rPr>
        <w:t>The r</w:t>
      </w:r>
      <w:r w:rsidR="005E4BF3" w:rsidRPr="00130795">
        <w:rPr>
          <w:sz w:val="32"/>
          <w:szCs w:val="32"/>
        </w:rPr>
        <w:t>ise of the BRICs</w:t>
      </w:r>
      <w:r w:rsidR="002C0E2F">
        <w:rPr>
          <w:sz w:val="32"/>
          <w:szCs w:val="32"/>
        </w:rPr>
        <w:t>:</w:t>
      </w:r>
      <w:r w:rsidR="005E4BF3" w:rsidRPr="00130795">
        <w:rPr>
          <w:sz w:val="32"/>
          <w:szCs w:val="32"/>
        </w:rPr>
        <w:t xml:space="preserve"> non-Western countries who do not share all the assumptions of wester</w:t>
      </w:r>
      <w:r w:rsidR="005474F4" w:rsidRPr="00130795">
        <w:rPr>
          <w:sz w:val="32"/>
          <w:szCs w:val="32"/>
        </w:rPr>
        <w:t>n European or Anglo-Saxon val</w:t>
      </w:r>
      <w:r w:rsidR="005E4BF3" w:rsidRPr="00130795">
        <w:rPr>
          <w:sz w:val="32"/>
          <w:szCs w:val="32"/>
        </w:rPr>
        <w:t>ues. These</w:t>
      </w:r>
      <w:r w:rsidR="002C0E2F">
        <w:rPr>
          <w:sz w:val="32"/>
          <w:szCs w:val="32"/>
        </w:rPr>
        <w:t xml:space="preserve"> </w:t>
      </w:r>
      <w:r w:rsidR="002C0E2F" w:rsidRPr="002C0E2F">
        <w:rPr>
          <w:i/>
          <w:sz w:val="32"/>
          <w:szCs w:val="32"/>
        </w:rPr>
        <w:t xml:space="preserve">rising powers do not share the Euro-centric value system. </w:t>
      </w:r>
      <w:r w:rsidR="00EC1CFB" w:rsidRPr="00130795">
        <w:rPr>
          <w:sz w:val="32"/>
          <w:szCs w:val="32"/>
        </w:rPr>
        <w:t>Think of India, Russia and</w:t>
      </w:r>
      <w:r w:rsidR="002C0E2F">
        <w:rPr>
          <w:sz w:val="32"/>
          <w:szCs w:val="32"/>
        </w:rPr>
        <w:t>,</w:t>
      </w:r>
      <w:r w:rsidR="00EC1CFB" w:rsidRPr="00130795">
        <w:rPr>
          <w:sz w:val="32"/>
          <w:szCs w:val="32"/>
        </w:rPr>
        <w:t xml:space="preserve"> esp</w:t>
      </w:r>
      <w:r w:rsidR="005474F4" w:rsidRPr="00130795">
        <w:rPr>
          <w:sz w:val="32"/>
          <w:szCs w:val="32"/>
        </w:rPr>
        <w:t>ecially</w:t>
      </w:r>
      <w:r w:rsidR="00EC1CFB" w:rsidRPr="00130795">
        <w:rPr>
          <w:sz w:val="32"/>
          <w:szCs w:val="32"/>
        </w:rPr>
        <w:t xml:space="preserve"> important these days, </w:t>
      </w:r>
      <w:r w:rsidR="002C0E2F">
        <w:rPr>
          <w:sz w:val="32"/>
          <w:szCs w:val="32"/>
        </w:rPr>
        <w:t>China</w:t>
      </w:r>
      <w:r w:rsidR="00EC1CFB" w:rsidRPr="00130795">
        <w:rPr>
          <w:sz w:val="32"/>
          <w:szCs w:val="32"/>
        </w:rPr>
        <w:t>.</w:t>
      </w:r>
    </w:p>
    <w:p w:rsidR="005E4BF3" w:rsidRPr="00130795" w:rsidRDefault="00EC1CFB" w:rsidP="00130795">
      <w:pPr>
        <w:pStyle w:val="ListParagraph"/>
        <w:numPr>
          <w:ilvl w:val="0"/>
          <w:numId w:val="7"/>
        </w:numPr>
        <w:rPr>
          <w:sz w:val="32"/>
          <w:szCs w:val="32"/>
        </w:rPr>
      </w:pPr>
      <w:r w:rsidRPr="00130795">
        <w:rPr>
          <w:sz w:val="32"/>
          <w:szCs w:val="32"/>
        </w:rPr>
        <w:t>And of course, e</w:t>
      </w:r>
      <w:r w:rsidR="005E4BF3" w:rsidRPr="00130795">
        <w:rPr>
          <w:sz w:val="32"/>
          <w:szCs w:val="32"/>
        </w:rPr>
        <w:t>conomically, increasing share</w:t>
      </w:r>
      <w:r w:rsidR="005474F4" w:rsidRPr="00130795">
        <w:rPr>
          <w:sz w:val="32"/>
          <w:szCs w:val="32"/>
        </w:rPr>
        <w:t>s</w:t>
      </w:r>
      <w:r w:rsidR="005E4BF3" w:rsidRPr="00130795">
        <w:rPr>
          <w:sz w:val="32"/>
          <w:szCs w:val="32"/>
        </w:rPr>
        <w:t xml:space="preserve"> of American corporate earnings are derived from overseas sales.</w:t>
      </w:r>
    </w:p>
    <w:p w:rsidR="00EC1CFB" w:rsidRDefault="00EC1CFB" w:rsidP="005E4BF3">
      <w:pPr>
        <w:rPr>
          <w:sz w:val="32"/>
          <w:szCs w:val="32"/>
        </w:rPr>
      </w:pPr>
      <w:r w:rsidRPr="00EC1CFB">
        <w:rPr>
          <w:b/>
          <w:i/>
          <w:sz w:val="32"/>
          <w:szCs w:val="32"/>
        </w:rPr>
        <w:t>Domestic Diversity</w:t>
      </w:r>
      <w:r w:rsidR="005474F4">
        <w:rPr>
          <w:sz w:val="32"/>
          <w:szCs w:val="32"/>
        </w:rPr>
        <w:t xml:space="preserve"> m</w:t>
      </w:r>
      <w:r>
        <w:rPr>
          <w:sz w:val="32"/>
          <w:szCs w:val="32"/>
        </w:rPr>
        <w:t>eans:</w:t>
      </w:r>
    </w:p>
    <w:p w:rsidR="007B42C3" w:rsidRDefault="00EC1CFB" w:rsidP="005E4BF3">
      <w:pPr>
        <w:rPr>
          <w:sz w:val="32"/>
          <w:szCs w:val="32"/>
        </w:rPr>
      </w:pPr>
      <w:r>
        <w:rPr>
          <w:sz w:val="32"/>
          <w:szCs w:val="32"/>
        </w:rPr>
        <w:t xml:space="preserve">The United States of America is </w:t>
      </w:r>
      <w:r w:rsidR="002C0E2F">
        <w:rPr>
          <w:sz w:val="32"/>
          <w:szCs w:val="32"/>
        </w:rPr>
        <w:t>rapidly becoming</w:t>
      </w:r>
      <w:r w:rsidR="005E4BF3">
        <w:rPr>
          <w:sz w:val="32"/>
          <w:szCs w:val="32"/>
        </w:rPr>
        <w:t xml:space="preserve"> a majority minority country.  That’s just a fact.</w:t>
      </w:r>
      <w:r>
        <w:rPr>
          <w:sz w:val="32"/>
          <w:szCs w:val="32"/>
        </w:rPr>
        <w:t xml:space="preserve"> We have achieved that already in California.</w:t>
      </w:r>
    </w:p>
    <w:p w:rsidR="00EC1CFB" w:rsidRDefault="00EC1CFB" w:rsidP="005E4BF3">
      <w:pPr>
        <w:rPr>
          <w:sz w:val="32"/>
          <w:szCs w:val="32"/>
        </w:rPr>
      </w:pPr>
      <w:r>
        <w:rPr>
          <w:sz w:val="32"/>
          <w:szCs w:val="32"/>
        </w:rPr>
        <w:t xml:space="preserve">The </w:t>
      </w:r>
      <w:r w:rsidR="002C0E2F">
        <w:rPr>
          <w:sz w:val="32"/>
          <w:szCs w:val="32"/>
        </w:rPr>
        <w:t>q</w:t>
      </w:r>
      <w:r>
        <w:rPr>
          <w:sz w:val="32"/>
          <w:szCs w:val="32"/>
        </w:rPr>
        <w:t>uestion for our leading institutions is</w:t>
      </w:r>
      <w:r w:rsidR="002C0E2F">
        <w:rPr>
          <w:sz w:val="32"/>
          <w:szCs w:val="32"/>
        </w:rPr>
        <w:t>:</w:t>
      </w:r>
      <w:r>
        <w:rPr>
          <w:sz w:val="32"/>
          <w:szCs w:val="32"/>
        </w:rPr>
        <w:t xml:space="preserve"> </w:t>
      </w:r>
      <w:r w:rsidR="00394309">
        <w:rPr>
          <w:sz w:val="32"/>
          <w:szCs w:val="32"/>
        </w:rPr>
        <w:t>H</w:t>
      </w:r>
      <w:r>
        <w:rPr>
          <w:sz w:val="32"/>
          <w:szCs w:val="32"/>
        </w:rPr>
        <w:t>ow will these two changing realities of greater diversity “out there</w:t>
      </w:r>
      <w:r w:rsidR="00394309">
        <w:rPr>
          <w:sz w:val="32"/>
          <w:szCs w:val="32"/>
        </w:rPr>
        <w:t>,</w:t>
      </w:r>
      <w:r>
        <w:rPr>
          <w:sz w:val="32"/>
          <w:szCs w:val="32"/>
        </w:rPr>
        <w:t>”</w:t>
      </w:r>
      <w:r w:rsidR="00394309">
        <w:rPr>
          <w:sz w:val="32"/>
          <w:szCs w:val="32"/>
        </w:rPr>
        <w:t xml:space="preserve"> </w:t>
      </w:r>
      <w:r>
        <w:rPr>
          <w:sz w:val="32"/>
          <w:szCs w:val="32"/>
        </w:rPr>
        <w:t>and great</w:t>
      </w:r>
      <w:r w:rsidR="005474F4">
        <w:rPr>
          <w:sz w:val="32"/>
          <w:szCs w:val="32"/>
        </w:rPr>
        <w:t>er diversity “in here</w:t>
      </w:r>
      <w:r w:rsidR="002C0E2F">
        <w:rPr>
          <w:sz w:val="32"/>
          <w:szCs w:val="32"/>
        </w:rPr>
        <w:t>,”</w:t>
      </w:r>
      <w:r w:rsidR="005474F4">
        <w:rPr>
          <w:sz w:val="32"/>
          <w:szCs w:val="32"/>
        </w:rPr>
        <w:t xml:space="preserve"> at home, affect us?</w:t>
      </w:r>
    </w:p>
    <w:p w:rsidR="00EC1CFB" w:rsidRDefault="00EC1CFB" w:rsidP="005E4BF3">
      <w:pPr>
        <w:rPr>
          <w:sz w:val="32"/>
          <w:szCs w:val="32"/>
        </w:rPr>
      </w:pPr>
      <w:r>
        <w:rPr>
          <w:sz w:val="32"/>
          <w:szCs w:val="32"/>
        </w:rPr>
        <w:t>There are three scenarios we can imagine:</w:t>
      </w:r>
    </w:p>
    <w:p w:rsidR="00130795" w:rsidRDefault="00EC1CFB" w:rsidP="00130795">
      <w:pPr>
        <w:pStyle w:val="ListParagraph"/>
        <w:numPr>
          <w:ilvl w:val="0"/>
          <w:numId w:val="8"/>
        </w:numPr>
        <w:rPr>
          <w:sz w:val="32"/>
          <w:szCs w:val="32"/>
        </w:rPr>
      </w:pPr>
      <w:r w:rsidRPr="00130795">
        <w:rPr>
          <w:sz w:val="32"/>
          <w:szCs w:val="32"/>
        </w:rPr>
        <w:t>More of the same, won’t change much</w:t>
      </w:r>
    </w:p>
    <w:p w:rsidR="00130795" w:rsidRDefault="00EC1CFB" w:rsidP="00130795">
      <w:pPr>
        <w:pStyle w:val="ListParagraph"/>
        <w:numPr>
          <w:ilvl w:val="0"/>
          <w:numId w:val="8"/>
        </w:numPr>
        <w:rPr>
          <w:sz w:val="32"/>
          <w:szCs w:val="32"/>
        </w:rPr>
      </w:pPr>
      <w:r w:rsidRPr="00130795">
        <w:rPr>
          <w:sz w:val="32"/>
          <w:szCs w:val="32"/>
        </w:rPr>
        <w:t>Utopian – greater diversity of perspectives will motivate</w:t>
      </w:r>
      <w:r w:rsidR="005474F4" w:rsidRPr="00130795">
        <w:rPr>
          <w:sz w:val="32"/>
          <w:szCs w:val="32"/>
        </w:rPr>
        <w:t>, inspire and</w:t>
      </w:r>
      <w:r w:rsidRPr="00130795">
        <w:rPr>
          <w:sz w:val="32"/>
          <w:szCs w:val="32"/>
        </w:rPr>
        <w:t xml:space="preserve"> render more dynamic, and esp</w:t>
      </w:r>
      <w:r w:rsidR="005474F4" w:rsidRPr="00130795">
        <w:rPr>
          <w:sz w:val="32"/>
          <w:szCs w:val="32"/>
        </w:rPr>
        <w:t>ecially</w:t>
      </w:r>
      <w:r w:rsidRPr="00130795">
        <w:rPr>
          <w:sz w:val="32"/>
          <w:szCs w:val="32"/>
        </w:rPr>
        <w:t xml:space="preserve"> more innovative, our people and our production</w:t>
      </w:r>
    </w:p>
    <w:p w:rsidR="005474F4" w:rsidRPr="00130795" w:rsidRDefault="005474F4" w:rsidP="00130795">
      <w:pPr>
        <w:pStyle w:val="ListParagraph"/>
        <w:numPr>
          <w:ilvl w:val="0"/>
          <w:numId w:val="8"/>
        </w:numPr>
        <w:rPr>
          <w:sz w:val="32"/>
          <w:szCs w:val="32"/>
        </w:rPr>
      </w:pPr>
      <w:r w:rsidRPr="00130795">
        <w:rPr>
          <w:sz w:val="32"/>
          <w:szCs w:val="32"/>
        </w:rPr>
        <w:t>Dystopian</w:t>
      </w:r>
    </w:p>
    <w:p w:rsidR="00C538A0" w:rsidRPr="005474F4" w:rsidRDefault="00C538A0" w:rsidP="005474F4">
      <w:pPr>
        <w:rPr>
          <w:sz w:val="32"/>
          <w:szCs w:val="32"/>
        </w:rPr>
      </w:pPr>
      <w:r w:rsidRPr="005474F4">
        <w:rPr>
          <w:sz w:val="32"/>
          <w:szCs w:val="32"/>
        </w:rPr>
        <w:t>How does your organization think about growing diversity in your domestic work force, your domestic market</w:t>
      </w:r>
      <w:r w:rsidR="002C0E2F">
        <w:rPr>
          <w:sz w:val="32"/>
          <w:szCs w:val="32"/>
        </w:rPr>
        <w:t xml:space="preserve"> and </w:t>
      </w:r>
      <w:r w:rsidRPr="005474F4">
        <w:rPr>
          <w:sz w:val="32"/>
          <w:szCs w:val="32"/>
        </w:rPr>
        <w:t>your domestic political environmen</w:t>
      </w:r>
      <w:r w:rsidR="00D638C3">
        <w:rPr>
          <w:sz w:val="32"/>
          <w:szCs w:val="32"/>
        </w:rPr>
        <w:t xml:space="preserve">t, </w:t>
      </w:r>
      <w:r w:rsidRPr="005474F4">
        <w:rPr>
          <w:sz w:val="32"/>
          <w:szCs w:val="32"/>
        </w:rPr>
        <w:t>and</w:t>
      </w:r>
      <w:r w:rsidR="005474F4">
        <w:rPr>
          <w:sz w:val="32"/>
          <w:szCs w:val="32"/>
        </w:rPr>
        <w:t xml:space="preserve"> </w:t>
      </w:r>
      <w:r w:rsidRPr="005474F4">
        <w:rPr>
          <w:sz w:val="32"/>
          <w:szCs w:val="32"/>
        </w:rPr>
        <w:t>how these might intersect or affect your international work force, markets and politics?</w:t>
      </w:r>
    </w:p>
    <w:p w:rsidR="00C538A0" w:rsidRPr="005474F4" w:rsidRDefault="00E87164" w:rsidP="005474F4">
      <w:pPr>
        <w:rPr>
          <w:sz w:val="32"/>
          <w:szCs w:val="32"/>
        </w:rPr>
      </w:pPr>
      <w:r>
        <w:rPr>
          <w:sz w:val="32"/>
          <w:szCs w:val="32"/>
        </w:rPr>
        <w:t>Other countries have double d</w:t>
      </w:r>
      <w:r w:rsidR="005474F4">
        <w:rPr>
          <w:sz w:val="32"/>
          <w:szCs w:val="32"/>
        </w:rPr>
        <w:t>iversity</w:t>
      </w:r>
      <w:r w:rsidR="00C538A0" w:rsidRPr="005474F4">
        <w:rPr>
          <w:sz w:val="32"/>
          <w:szCs w:val="32"/>
        </w:rPr>
        <w:t xml:space="preserve"> to</w:t>
      </w:r>
      <w:r w:rsidR="002C0E2F">
        <w:rPr>
          <w:sz w:val="32"/>
          <w:szCs w:val="32"/>
        </w:rPr>
        <w:t>o:</w:t>
      </w:r>
      <w:r w:rsidR="005474F4">
        <w:rPr>
          <w:sz w:val="32"/>
          <w:szCs w:val="32"/>
        </w:rPr>
        <w:t xml:space="preserve"> </w:t>
      </w:r>
      <w:r w:rsidR="00C960AD">
        <w:rPr>
          <w:sz w:val="32"/>
          <w:szCs w:val="32"/>
        </w:rPr>
        <w:t>e</w:t>
      </w:r>
      <w:r w:rsidR="00C538A0" w:rsidRPr="005474F4">
        <w:rPr>
          <w:sz w:val="32"/>
          <w:szCs w:val="32"/>
        </w:rPr>
        <w:t>mpowerment of minorities (or even in some cases, majorities) in India, Syria, Franc</w:t>
      </w:r>
      <w:r w:rsidR="002C0E2F">
        <w:rPr>
          <w:sz w:val="32"/>
          <w:szCs w:val="32"/>
        </w:rPr>
        <w:t>e and</w:t>
      </w:r>
      <w:r w:rsidR="00C538A0" w:rsidRPr="005474F4">
        <w:rPr>
          <w:sz w:val="32"/>
          <w:szCs w:val="32"/>
        </w:rPr>
        <w:t xml:space="preserve"> Germany, on the one hand; and how those diasporas interact with their </w:t>
      </w:r>
      <w:r w:rsidR="002C0E2F">
        <w:rPr>
          <w:sz w:val="32"/>
          <w:szCs w:val="32"/>
        </w:rPr>
        <w:t>“</w:t>
      </w:r>
      <w:r w:rsidR="00C538A0" w:rsidRPr="005474F4">
        <w:rPr>
          <w:sz w:val="32"/>
          <w:szCs w:val="32"/>
        </w:rPr>
        <w:t>home</w:t>
      </w:r>
      <w:r w:rsidR="002C0E2F">
        <w:rPr>
          <w:sz w:val="32"/>
          <w:szCs w:val="32"/>
        </w:rPr>
        <w:t>”</w:t>
      </w:r>
      <w:r w:rsidR="0002644B">
        <w:rPr>
          <w:sz w:val="32"/>
          <w:szCs w:val="32"/>
        </w:rPr>
        <w:t xml:space="preserve"> populations</w:t>
      </w:r>
      <w:r w:rsidR="00C538A0" w:rsidRPr="005474F4">
        <w:rPr>
          <w:sz w:val="32"/>
          <w:szCs w:val="32"/>
        </w:rPr>
        <w:t xml:space="preserve"> (cf</w:t>
      </w:r>
      <w:r w:rsidR="00394309">
        <w:rPr>
          <w:sz w:val="32"/>
          <w:szCs w:val="32"/>
        </w:rPr>
        <w:t>.</w:t>
      </w:r>
      <w:r w:rsidR="00C538A0" w:rsidRPr="005474F4">
        <w:rPr>
          <w:sz w:val="32"/>
          <w:szCs w:val="32"/>
        </w:rPr>
        <w:t xml:space="preserve"> </w:t>
      </w:r>
      <w:r w:rsidR="0002644B">
        <w:rPr>
          <w:sz w:val="32"/>
          <w:szCs w:val="32"/>
        </w:rPr>
        <w:t>o</w:t>
      </w:r>
      <w:r w:rsidR="00C538A0" w:rsidRPr="005474F4">
        <w:rPr>
          <w:sz w:val="32"/>
          <w:szCs w:val="32"/>
        </w:rPr>
        <w:t>verseas Chinese = among top 10 economies in the world)</w:t>
      </w:r>
      <w:r w:rsidR="0002644B">
        <w:rPr>
          <w:sz w:val="32"/>
          <w:szCs w:val="32"/>
        </w:rPr>
        <w:t xml:space="preserve">. </w:t>
      </w:r>
      <w:r w:rsidR="00C538A0" w:rsidRPr="005474F4">
        <w:rPr>
          <w:sz w:val="32"/>
          <w:szCs w:val="32"/>
        </w:rPr>
        <w:t>L</w:t>
      </w:r>
      <w:r w:rsidR="002C0E2F">
        <w:rPr>
          <w:sz w:val="32"/>
          <w:szCs w:val="32"/>
        </w:rPr>
        <w:t>os Angeles</w:t>
      </w:r>
      <w:r w:rsidR="00C538A0" w:rsidRPr="005474F4">
        <w:rPr>
          <w:sz w:val="32"/>
          <w:szCs w:val="32"/>
        </w:rPr>
        <w:t xml:space="preserve"> has the largest population of </w:t>
      </w:r>
      <w:r w:rsidR="0002644B">
        <w:rPr>
          <w:sz w:val="32"/>
          <w:szCs w:val="32"/>
        </w:rPr>
        <w:t xml:space="preserve">more than 10 different demographic </w:t>
      </w:r>
      <w:r w:rsidR="00394309">
        <w:rPr>
          <w:sz w:val="32"/>
          <w:szCs w:val="32"/>
        </w:rPr>
        <w:t>groups</w:t>
      </w:r>
      <w:r w:rsidR="00C538A0" w:rsidRPr="005474F4">
        <w:rPr>
          <w:sz w:val="32"/>
          <w:szCs w:val="32"/>
        </w:rPr>
        <w:t xml:space="preserve"> </w:t>
      </w:r>
      <w:r w:rsidR="0002644B">
        <w:rPr>
          <w:sz w:val="32"/>
          <w:szCs w:val="32"/>
        </w:rPr>
        <w:t>(Mexican, Iranian, etc.) outside</w:t>
      </w:r>
      <w:r w:rsidR="00C538A0" w:rsidRPr="005474F4">
        <w:rPr>
          <w:sz w:val="32"/>
          <w:szCs w:val="32"/>
        </w:rPr>
        <w:t xml:space="preserve"> their capital cit</w:t>
      </w:r>
      <w:r w:rsidR="00C960AD">
        <w:rPr>
          <w:sz w:val="32"/>
          <w:szCs w:val="32"/>
        </w:rPr>
        <w:t>ies.</w:t>
      </w:r>
    </w:p>
    <w:p w:rsidR="009F1F51" w:rsidRDefault="00B24DAC" w:rsidP="009F1F51">
      <w:pPr>
        <w:rPr>
          <w:sz w:val="32"/>
          <w:szCs w:val="32"/>
        </w:rPr>
      </w:pPr>
      <w:r w:rsidRPr="00B24DAC">
        <w:rPr>
          <w:sz w:val="32"/>
          <w:szCs w:val="32"/>
        </w:rPr>
        <w:t>Co</w:t>
      </w:r>
      <w:r w:rsidR="001136DA" w:rsidRPr="00B24DAC">
        <w:rPr>
          <w:sz w:val="32"/>
          <w:szCs w:val="32"/>
        </w:rPr>
        <w:t>ncretely, this</w:t>
      </w:r>
      <w:r>
        <w:rPr>
          <w:sz w:val="32"/>
          <w:szCs w:val="32"/>
        </w:rPr>
        <w:t xml:space="preserve"> means adjusting to new markets and employees with different cultur</w:t>
      </w:r>
      <w:r w:rsidR="001136DA" w:rsidRPr="00B24DAC">
        <w:rPr>
          <w:sz w:val="32"/>
          <w:szCs w:val="32"/>
        </w:rPr>
        <w:t>es a</w:t>
      </w:r>
      <w:r>
        <w:rPr>
          <w:sz w:val="32"/>
          <w:szCs w:val="32"/>
        </w:rPr>
        <w:t>nd experiences and expectations.</w:t>
      </w:r>
    </w:p>
    <w:p w:rsidR="00CF1FF9" w:rsidRPr="00D638C3" w:rsidRDefault="009F1F51" w:rsidP="00D638C3">
      <w:pPr>
        <w:rPr>
          <w:b/>
          <w:i/>
          <w:sz w:val="32"/>
          <w:szCs w:val="32"/>
        </w:rPr>
      </w:pPr>
      <w:r>
        <w:rPr>
          <w:b/>
          <w:i/>
          <w:sz w:val="32"/>
          <w:szCs w:val="32"/>
        </w:rPr>
        <w:t>Appreciating Differences</w:t>
      </w:r>
    </w:p>
    <w:p w:rsidR="00130795" w:rsidRDefault="00CF1FF9" w:rsidP="00130795">
      <w:pPr>
        <w:rPr>
          <w:sz w:val="32"/>
          <w:szCs w:val="32"/>
        </w:rPr>
      </w:pPr>
      <w:r w:rsidRPr="00D638C3">
        <w:rPr>
          <w:sz w:val="32"/>
          <w:szCs w:val="32"/>
        </w:rPr>
        <w:t xml:space="preserve">Let me assert boldly what may be a controversial position, at least here in DC, </w:t>
      </w:r>
      <w:r w:rsidR="00B24DAC" w:rsidRPr="00D638C3">
        <w:rPr>
          <w:sz w:val="32"/>
          <w:szCs w:val="32"/>
        </w:rPr>
        <w:t xml:space="preserve">but far </w:t>
      </w:r>
      <w:r w:rsidRPr="00D638C3">
        <w:rPr>
          <w:sz w:val="32"/>
          <w:szCs w:val="32"/>
        </w:rPr>
        <w:t xml:space="preserve">less so in LA.  The strategies and policy preferences that a group and to some extent an individual may prefer probably have something to do with the experiences they have had in their lives.  Historically, people of color have tended to be, and relative to whites still are, different in </w:t>
      </w:r>
      <w:r w:rsidR="002C0E2F">
        <w:rPr>
          <w:sz w:val="32"/>
          <w:szCs w:val="32"/>
        </w:rPr>
        <w:t>three</w:t>
      </w:r>
      <w:r w:rsidRPr="00D638C3">
        <w:rPr>
          <w:sz w:val="32"/>
          <w:szCs w:val="32"/>
        </w:rPr>
        <w:t xml:space="preserve"> ways:  they are at the bottom of society; they are outsiders to society’s major institutions; and they come from different backgrounds</w:t>
      </w:r>
      <w:r w:rsidR="00B24DAC" w:rsidRPr="00D638C3">
        <w:rPr>
          <w:sz w:val="32"/>
          <w:szCs w:val="32"/>
        </w:rPr>
        <w:t xml:space="preserve">. (Of course, this is not true for each and every individual in such groups, especially after the end of legal segregation. But it is true in the aggregate.) </w:t>
      </w:r>
      <w:r w:rsidRPr="00D638C3">
        <w:rPr>
          <w:sz w:val="32"/>
          <w:szCs w:val="32"/>
        </w:rPr>
        <w:t>In reverse order:</w:t>
      </w:r>
    </w:p>
    <w:p w:rsidR="00130795" w:rsidRDefault="00CF1FF9" w:rsidP="00130795">
      <w:pPr>
        <w:pStyle w:val="ListParagraph"/>
        <w:numPr>
          <w:ilvl w:val="0"/>
          <w:numId w:val="9"/>
        </w:numPr>
        <w:rPr>
          <w:sz w:val="32"/>
          <w:szCs w:val="32"/>
        </w:rPr>
      </w:pPr>
      <w:r w:rsidRPr="00130795">
        <w:rPr>
          <w:sz w:val="32"/>
          <w:szCs w:val="32"/>
        </w:rPr>
        <w:t>Their roots are in Guat</w:t>
      </w:r>
      <w:r w:rsidR="00394309">
        <w:rPr>
          <w:sz w:val="32"/>
          <w:szCs w:val="32"/>
        </w:rPr>
        <w:t>e</w:t>
      </w:r>
      <w:r w:rsidRPr="00130795">
        <w:rPr>
          <w:sz w:val="32"/>
          <w:szCs w:val="32"/>
        </w:rPr>
        <w:t>mala and Guyana and Ghana, not Great Britain.</w:t>
      </w:r>
    </w:p>
    <w:p w:rsidR="00130795" w:rsidRDefault="00CF1FF9" w:rsidP="00130795">
      <w:pPr>
        <w:pStyle w:val="ListParagraph"/>
        <w:numPr>
          <w:ilvl w:val="0"/>
          <w:numId w:val="9"/>
        </w:numPr>
        <w:rPr>
          <w:sz w:val="32"/>
          <w:szCs w:val="32"/>
        </w:rPr>
      </w:pPr>
      <w:r w:rsidRPr="00130795">
        <w:rPr>
          <w:sz w:val="32"/>
          <w:szCs w:val="32"/>
        </w:rPr>
        <w:t>They have been excluded from elite prep schools, country clubs and society</w:t>
      </w:r>
      <w:r w:rsidR="002C0E2F">
        <w:rPr>
          <w:sz w:val="32"/>
          <w:szCs w:val="32"/>
        </w:rPr>
        <w:t>.</w:t>
      </w:r>
    </w:p>
    <w:p w:rsidR="00CF1FF9" w:rsidRPr="00130795" w:rsidRDefault="00CF1FF9" w:rsidP="00130795">
      <w:pPr>
        <w:pStyle w:val="ListParagraph"/>
        <w:numPr>
          <w:ilvl w:val="0"/>
          <w:numId w:val="9"/>
        </w:numPr>
        <w:rPr>
          <w:sz w:val="32"/>
          <w:szCs w:val="32"/>
        </w:rPr>
      </w:pPr>
      <w:r w:rsidRPr="00130795">
        <w:rPr>
          <w:sz w:val="32"/>
          <w:szCs w:val="32"/>
        </w:rPr>
        <w:t>Their incomes are lower, their careers more precarious, etc.</w:t>
      </w:r>
    </w:p>
    <w:p w:rsidR="00CF1FF9" w:rsidRPr="00B24DAC" w:rsidRDefault="00CF1FF9" w:rsidP="00B24DAC">
      <w:pPr>
        <w:rPr>
          <w:sz w:val="32"/>
          <w:szCs w:val="32"/>
        </w:rPr>
      </w:pPr>
      <w:r w:rsidRPr="00B24DAC">
        <w:rPr>
          <w:sz w:val="32"/>
          <w:szCs w:val="32"/>
        </w:rPr>
        <w:t xml:space="preserve">As a consequence, </w:t>
      </w:r>
      <w:r w:rsidR="00B24DAC">
        <w:rPr>
          <w:sz w:val="32"/>
          <w:szCs w:val="32"/>
        </w:rPr>
        <w:t>I assert, in the aggregate, individuals from such groups may</w:t>
      </w:r>
      <w:r w:rsidRPr="00B24DAC">
        <w:rPr>
          <w:sz w:val="32"/>
          <w:szCs w:val="32"/>
        </w:rPr>
        <w:t xml:space="preserve"> have slightly different perspectives o</w:t>
      </w:r>
      <w:r w:rsidR="00B24DAC">
        <w:rPr>
          <w:sz w:val="32"/>
          <w:szCs w:val="32"/>
        </w:rPr>
        <w:t>n international policy. They may be more likely to:</w:t>
      </w:r>
    </w:p>
    <w:p w:rsidR="00CF1FF9" w:rsidRPr="00130795" w:rsidRDefault="00CF1FF9" w:rsidP="00130795">
      <w:pPr>
        <w:pStyle w:val="ListParagraph"/>
        <w:numPr>
          <w:ilvl w:val="0"/>
          <w:numId w:val="10"/>
        </w:numPr>
        <w:ind w:left="1440"/>
        <w:rPr>
          <w:sz w:val="32"/>
          <w:szCs w:val="32"/>
        </w:rPr>
      </w:pPr>
      <w:r w:rsidRPr="00130795">
        <w:rPr>
          <w:sz w:val="32"/>
          <w:szCs w:val="32"/>
        </w:rPr>
        <w:t>Believe trade and foreign assistance can be a positive policy tool</w:t>
      </w:r>
      <w:r w:rsidR="002C0E2F">
        <w:rPr>
          <w:sz w:val="32"/>
          <w:szCs w:val="32"/>
        </w:rPr>
        <w:t>.</w:t>
      </w:r>
    </w:p>
    <w:p w:rsidR="00CF1FF9" w:rsidRDefault="00CF1FF9" w:rsidP="00130795">
      <w:pPr>
        <w:pStyle w:val="ListParagraph"/>
        <w:numPr>
          <w:ilvl w:val="0"/>
          <w:numId w:val="5"/>
        </w:numPr>
        <w:ind w:left="1440"/>
        <w:rPr>
          <w:sz w:val="32"/>
          <w:szCs w:val="32"/>
        </w:rPr>
      </w:pPr>
      <w:r>
        <w:rPr>
          <w:sz w:val="32"/>
          <w:szCs w:val="32"/>
        </w:rPr>
        <w:t>Be more sympathetic to people in poor, economically backward and culturally different countries</w:t>
      </w:r>
      <w:r w:rsidR="002C0E2F">
        <w:rPr>
          <w:sz w:val="32"/>
          <w:szCs w:val="32"/>
        </w:rPr>
        <w:t>.</w:t>
      </w:r>
    </w:p>
    <w:p w:rsidR="00CF1FF9" w:rsidRDefault="00B24DAC" w:rsidP="00130795">
      <w:pPr>
        <w:pStyle w:val="ListParagraph"/>
        <w:numPr>
          <w:ilvl w:val="0"/>
          <w:numId w:val="5"/>
        </w:numPr>
        <w:ind w:left="1440"/>
        <w:rPr>
          <w:sz w:val="32"/>
          <w:szCs w:val="32"/>
        </w:rPr>
      </w:pPr>
      <w:r>
        <w:rPr>
          <w:sz w:val="32"/>
          <w:szCs w:val="32"/>
        </w:rPr>
        <w:t xml:space="preserve"> Be less likely to believe national security is only about military strength and war fighting. Soft power can be as important as hard power. </w:t>
      </w:r>
    </w:p>
    <w:p w:rsidR="00CF1FF9" w:rsidRPr="00CF1FF9" w:rsidRDefault="00CF1FF9" w:rsidP="00CF1FF9">
      <w:pPr>
        <w:rPr>
          <w:sz w:val="32"/>
          <w:szCs w:val="32"/>
        </w:rPr>
      </w:pPr>
      <w:r>
        <w:rPr>
          <w:sz w:val="32"/>
          <w:szCs w:val="32"/>
        </w:rPr>
        <w:t xml:space="preserve">At least this </w:t>
      </w:r>
      <w:r w:rsidR="002C0E2F">
        <w:rPr>
          <w:sz w:val="32"/>
          <w:szCs w:val="32"/>
        </w:rPr>
        <w:t>has been</w:t>
      </w:r>
      <w:r>
        <w:rPr>
          <w:sz w:val="32"/>
          <w:szCs w:val="32"/>
        </w:rPr>
        <w:t xml:space="preserve"> my experience over the past 25 years</w:t>
      </w:r>
      <w:r w:rsidR="00B24DAC">
        <w:rPr>
          <w:sz w:val="32"/>
          <w:szCs w:val="32"/>
        </w:rPr>
        <w:t xml:space="preserve"> </w:t>
      </w:r>
      <w:r w:rsidR="002C0E2F">
        <w:rPr>
          <w:sz w:val="32"/>
          <w:szCs w:val="32"/>
        </w:rPr>
        <w:t>while</w:t>
      </w:r>
      <w:r w:rsidR="00B24DAC">
        <w:rPr>
          <w:sz w:val="32"/>
          <w:szCs w:val="32"/>
        </w:rPr>
        <w:t xml:space="preserve"> participating in the activities </w:t>
      </w:r>
      <w:r>
        <w:rPr>
          <w:sz w:val="32"/>
          <w:szCs w:val="32"/>
        </w:rPr>
        <w:t>I describe</w:t>
      </w:r>
      <w:r w:rsidR="00B24DAC">
        <w:rPr>
          <w:sz w:val="32"/>
          <w:szCs w:val="32"/>
        </w:rPr>
        <w:t>d.</w:t>
      </w:r>
    </w:p>
    <w:p w:rsidR="00130795" w:rsidRDefault="00EC1CFB" w:rsidP="00CF1FF9">
      <w:pPr>
        <w:rPr>
          <w:sz w:val="32"/>
          <w:szCs w:val="32"/>
        </w:rPr>
      </w:pPr>
      <w:r w:rsidRPr="00CF1FF9">
        <w:rPr>
          <w:sz w:val="32"/>
          <w:szCs w:val="32"/>
        </w:rPr>
        <w:t>There are</w:t>
      </w:r>
      <w:r w:rsidR="00B24DAC">
        <w:rPr>
          <w:sz w:val="32"/>
          <w:szCs w:val="32"/>
        </w:rPr>
        <w:t xml:space="preserve"> always</w:t>
      </w:r>
      <w:r w:rsidRPr="00CF1FF9">
        <w:rPr>
          <w:sz w:val="32"/>
          <w:szCs w:val="32"/>
        </w:rPr>
        <w:t xml:space="preserve"> risks in action, and </w:t>
      </w:r>
      <w:r w:rsidR="00B24DAC">
        <w:rPr>
          <w:sz w:val="32"/>
          <w:szCs w:val="32"/>
        </w:rPr>
        <w:t xml:space="preserve">there are also </w:t>
      </w:r>
      <w:r w:rsidRPr="00CF1FF9">
        <w:rPr>
          <w:sz w:val="32"/>
          <w:szCs w:val="32"/>
        </w:rPr>
        <w:t>risks in inaction.  Let me state it most boldl</w:t>
      </w:r>
      <w:r w:rsidR="00B24DAC">
        <w:rPr>
          <w:sz w:val="32"/>
          <w:szCs w:val="32"/>
        </w:rPr>
        <w:t xml:space="preserve">y: </w:t>
      </w:r>
      <w:r w:rsidR="00394309">
        <w:rPr>
          <w:sz w:val="32"/>
          <w:szCs w:val="32"/>
        </w:rPr>
        <w:t>I</w:t>
      </w:r>
      <w:r w:rsidRPr="00CF1FF9">
        <w:rPr>
          <w:sz w:val="32"/>
          <w:szCs w:val="32"/>
        </w:rPr>
        <w:t xml:space="preserve">f we </w:t>
      </w:r>
      <w:r w:rsidR="00B24DAC">
        <w:rPr>
          <w:sz w:val="32"/>
          <w:szCs w:val="32"/>
        </w:rPr>
        <w:t xml:space="preserve">move slowly, if we operate “business as usual” </w:t>
      </w:r>
      <w:r w:rsidR="00C538A0">
        <w:rPr>
          <w:sz w:val="32"/>
          <w:szCs w:val="32"/>
        </w:rPr>
        <w:t>and fail</w:t>
      </w:r>
      <w:r w:rsidR="00B24DAC">
        <w:rPr>
          <w:sz w:val="32"/>
          <w:szCs w:val="32"/>
        </w:rPr>
        <w:t xml:space="preserve"> to</w:t>
      </w:r>
      <w:r w:rsidRPr="00CF1FF9">
        <w:rPr>
          <w:sz w:val="32"/>
          <w:szCs w:val="32"/>
        </w:rPr>
        <w:t xml:space="preserve"> introduce new perspectives into our foreign policy and national security processes</w:t>
      </w:r>
      <w:r w:rsidR="00B24DAC">
        <w:rPr>
          <w:sz w:val="32"/>
          <w:szCs w:val="32"/>
        </w:rPr>
        <w:t>, then our national standing, our status and our safety and security will suffer. C</w:t>
      </w:r>
      <w:r w:rsidRPr="00CF1FF9">
        <w:rPr>
          <w:sz w:val="32"/>
          <w:szCs w:val="32"/>
        </w:rPr>
        <w:t>an we really</w:t>
      </w:r>
      <w:r w:rsidR="00B24DAC">
        <w:rPr>
          <w:sz w:val="32"/>
          <w:szCs w:val="32"/>
        </w:rPr>
        <w:t xml:space="preserve"> afford another Afg</w:t>
      </w:r>
      <w:r w:rsidR="0002644B">
        <w:rPr>
          <w:sz w:val="32"/>
          <w:szCs w:val="32"/>
        </w:rPr>
        <w:t>h</w:t>
      </w:r>
      <w:r w:rsidR="00B24DAC">
        <w:rPr>
          <w:sz w:val="32"/>
          <w:szCs w:val="32"/>
        </w:rPr>
        <w:t>anistan</w:t>
      </w:r>
      <w:r w:rsidRPr="00CF1FF9">
        <w:rPr>
          <w:sz w:val="32"/>
          <w:szCs w:val="32"/>
        </w:rPr>
        <w:t xml:space="preserve"> war, the longest in U</w:t>
      </w:r>
      <w:r w:rsidR="00394309">
        <w:rPr>
          <w:sz w:val="32"/>
          <w:szCs w:val="32"/>
        </w:rPr>
        <w:t>.</w:t>
      </w:r>
      <w:r w:rsidRPr="00CF1FF9">
        <w:rPr>
          <w:sz w:val="32"/>
          <w:szCs w:val="32"/>
        </w:rPr>
        <w:t>S</w:t>
      </w:r>
      <w:r w:rsidR="00394309">
        <w:rPr>
          <w:sz w:val="32"/>
          <w:szCs w:val="32"/>
        </w:rPr>
        <w:t>.</w:t>
      </w:r>
      <w:r w:rsidRPr="00CF1FF9">
        <w:rPr>
          <w:sz w:val="32"/>
          <w:szCs w:val="32"/>
        </w:rPr>
        <w:t xml:space="preserve"> history? Can we afford more conf</w:t>
      </w:r>
      <w:r w:rsidR="00B24DAC">
        <w:rPr>
          <w:sz w:val="32"/>
          <w:szCs w:val="32"/>
        </w:rPr>
        <w:t>lict with Pakistan, constant conflict</w:t>
      </w:r>
      <w:r w:rsidRPr="00CF1FF9">
        <w:rPr>
          <w:sz w:val="32"/>
          <w:szCs w:val="32"/>
        </w:rPr>
        <w:t xml:space="preserve"> in the Middle East, poverty</w:t>
      </w:r>
      <w:r w:rsidR="00B24DAC">
        <w:rPr>
          <w:sz w:val="32"/>
          <w:szCs w:val="32"/>
        </w:rPr>
        <w:t xml:space="preserve"> and piracy and terrorism</w:t>
      </w:r>
      <w:r w:rsidRPr="00CF1FF9">
        <w:rPr>
          <w:sz w:val="32"/>
          <w:szCs w:val="32"/>
        </w:rPr>
        <w:t xml:space="preserve"> in Somalia </w:t>
      </w:r>
      <w:r w:rsidR="00B24DAC">
        <w:rPr>
          <w:sz w:val="32"/>
          <w:szCs w:val="32"/>
        </w:rPr>
        <w:t>and Sana?</w:t>
      </w:r>
    </w:p>
    <w:p w:rsidR="00EC1CFB" w:rsidRPr="00CF1FF9" w:rsidRDefault="00EC1CFB" w:rsidP="00CF1FF9">
      <w:pPr>
        <w:rPr>
          <w:sz w:val="32"/>
          <w:szCs w:val="32"/>
        </w:rPr>
      </w:pPr>
    </w:p>
    <w:p w:rsidR="00130795" w:rsidRDefault="00CF1FF9" w:rsidP="006A6BA5">
      <w:pPr>
        <w:rPr>
          <w:b/>
          <w:sz w:val="32"/>
          <w:szCs w:val="32"/>
          <w:u w:val="single"/>
        </w:rPr>
      </w:pPr>
      <w:r w:rsidRPr="009F1F51">
        <w:rPr>
          <w:b/>
          <w:sz w:val="32"/>
          <w:szCs w:val="32"/>
          <w:u w:val="single"/>
        </w:rPr>
        <w:t xml:space="preserve">A </w:t>
      </w:r>
      <w:r w:rsidR="002C0E2F">
        <w:rPr>
          <w:b/>
          <w:sz w:val="32"/>
          <w:szCs w:val="32"/>
          <w:u w:val="single"/>
        </w:rPr>
        <w:t>Framework for Acting in the Context of Double Diversity</w:t>
      </w:r>
    </w:p>
    <w:p w:rsidR="005E4BF3" w:rsidRPr="00130795" w:rsidRDefault="00C538A0" w:rsidP="006A6BA5">
      <w:pPr>
        <w:rPr>
          <w:b/>
          <w:sz w:val="32"/>
          <w:szCs w:val="32"/>
          <w:u w:val="single"/>
        </w:rPr>
      </w:pPr>
      <w:r w:rsidRPr="006A6BA5">
        <w:rPr>
          <w:sz w:val="32"/>
          <w:szCs w:val="32"/>
        </w:rPr>
        <w:t>I have described what I believe to be the drivers of change in today’s networked, globalized</w:t>
      </w:r>
      <w:r w:rsidR="00394309">
        <w:rPr>
          <w:sz w:val="32"/>
          <w:szCs w:val="32"/>
        </w:rPr>
        <w:t>,</w:t>
      </w:r>
      <w:r w:rsidRPr="006A6BA5">
        <w:rPr>
          <w:sz w:val="32"/>
          <w:szCs w:val="32"/>
        </w:rPr>
        <w:t xml:space="preserve"> media-drench</w:t>
      </w:r>
      <w:r w:rsidR="009F1F51">
        <w:rPr>
          <w:sz w:val="32"/>
          <w:szCs w:val="32"/>
        </w:rPr>
        <w:t>ed</w:t>
      </w:r>
      <w:r w:rsidRPr="006A6BA5">
        <w:rPr>
          <w:sz w:val="32"/>
          <w:szCs w:val="32"/>
        </w:rPr>
        <w:t xml:space="preserve"> world. </w:t>
      </w:r>
      <w:r w:rsidR="002F1284">
        <w:rPr>
          <w:sz w:val="32"/>
          <w:szCs w:val="32"/>
        </w:rPr>
        <w:t xml:space="preserve">How then should governments and companies respond to these opportunities and threats? </w:t>
      </w:r>
    </w:p>
    <w:p w:rsidR="005E4BF3" w:rsidRPr="009F1F51" w:rsidRDefault="009F1F51" w:rsidP="002F1284">
      <w:pPr>
        <w:rPr>
          <w:b/>
          <w:i/>
          <w:sz w:val="32"/>
          <w:szCs w:val="32"/>
        </w:rPr>
      </w:pPr>
      <w:r w:rsidRPr="009F1F51">
        <w:rPr>
          <w:b/>
          <w:i/>
          <w:sz w:val="32"/>
          <w:szCs w:val="32"/>
        </w:rPr>
        <w:t>The Imperatives of Cultural Competence</w:t>
      </w:r>
    </w:p>
    <w:p w:rsidR="005E4BF3" w:rsidRPr="002F1284" w:rsidRDefault="002F1284" w:rsidP="002F1284">
      <w:pPr>
        <w:rPr>
          <w:sz w:val="32"/>
          <w:szCs w:val="32"/>
        </w:rPr>
      </w:pPr>
      <w:r>
        <w:rPr>
          <w:sz w:val="32"/>
          <w:szCs w:val="32"/>
        </w:rPr>
        <w:t xml:space="preserve">Let me </w:t>
      </w:r>
      <w:r w:rsidR="00C538A0" w:rsidRPr="002F1284">
        <w:rPr>
          <w:sz w:val="32"/>
          <w:szCs w:val="32"/>
        </w:rPr>
        <w:t>offer a second fram</w:t>
      </w:r>
      <w:r>
        <w:rPr>
          <w:sz w:val="32"/>
          <w:szCs w:val="32"/>
        </w:rPr>
        <w:t>ework for addressing the themes of diversity and inclusion, which is more action-</w:t>
      </w:r>
      <w:r w:rsidR="00C538A0" w:rsidRPr="002F1284">
        <w:rPr>
          <w:sz w:val="32"/>
          <w:szCs w:val="32"/>
        </w:rPr>
        <w:t>oriented</w:t>
      </w:r>
      <w:r w:rsidR="00B27095">
        <w:rPr>
          <w:sz w:val="32"/>
          <w:szCs w:val="32"/>
        </w:rPr>
        <w:t>:</w:t>
      </w:r>
      <w:r>
        <w:rPr>
          <w:sz w:val="32"/>
          <w:szCs w:val="32"/>
        </w:rPr>
        <w:t xml:space="preserve"> </w:t>
      </w:r>
      <w:r w:rsidR="00394309">
        <w:rPr>
          <w:sz w:val="32"/>
          <w:szCs w:val="32"/>
        </w:rPr>
        <w:t>c</w:t>
      </w:r>
      <w:r w:rsidR="00B27095">
        <w:rPr>
          <w:sz w:val="32"/>
          <w:szCs w:val="32"/>
        </w:rPr>
        <w:t>ulture. I</w:t>
      </w:r>
      <w:r w:rsidR="00994742" w:rsidRPr="002F1284">
        <w:rPr>
          <w:sz w:val="32"/>
          <w:szCs w:val="32"/>
        </w:rPr>
        <w:t>n today’s international and national environment, we need a broad definition of the term.</w:t>
      </w:r>
    </w:p>
    <w:p w:rsidR="00C538A0" w:rsidRDefault="002F1284" w:rsidP="00C538A0">
      <w:pPr>
        <w:rPr>
          <w:sz w:val="32"/>
          <w:szCs w:val="32"/>
        </w:rPr>
      </w:pPr>
      <w:r>
        <w:rPr>
          <w:sz w:val="32"/>
          <w:szCs w:val="32"/>
        </w:rPr>
        <w:t>I am increasingly convinced, as an active participant in today’s</w:t>
      </w:r>
      <w:r w:rsidR="00D5025D" w:rsidRPr="00EB090B">
        <w:rPr>
          <w:sz w:val="32"/>
          <w:szCs w:val="32"/>
        </w:rPr>
        <w:t xml:space="preserve"> media ecosystem</w:t>
      </w:r>
      <w:r>
        <w:rPr>
          <w:sz w:val="32"/>
          <w:szCs w:val="32"/>
        </w:rPr>
        <w:t>, with</w:t>
      </w:r>
      <w:r w:rsidR="00D5025D" w:rsidRPr="00EB090B">
        <w:rPr>
          <w:sz w:val="32"/>
          <w:szCs w:val="32"/>
        </w:rPr>
        <w:t xml:space="preserve"> interact</w:t>
      </w:r>
      <w:r>
        <w:rPr>
          <w:sz w:val="32"/>
          <w:szCs w:val="32"/>
        </w:rPr>
        <w:t xml:space="preserve">ions </w:t>
      </w:r>
      <w:r w:rsidR="00D5025D" w:rsidRPr="00EB090B">
        <w:rPr>
          <w:sz w:val="32"/>
          <w:szCs w:val="32"/>
        </w:rPr>
        <w:t xml:space="preserve">with many </w:t>
      </w:r>
      <w:r>
        <w:rPr>
          <w:sz w:val="32"/>
          <w:szCs w:val="32"/>
        </w:rPr>
        <w:t xml:space="preserve">different </w:t>
      </w:r>
      <w:r w:rsidR="00D5025D" w:rsidRPr="00EB090B">
        <w:rPr>
          <w:sz w:val="32"/>
          <w:szCs w:val="32"/>
        </w:rPr>
        <w:t xml:space="preserve">stakeholders, that most big institutions move much too slowly to attract </w:t>
      </w:r>
      <w:r>
        <w:rPr>
          <w:sz w:val="32"/>
          <w:szCs w:val="32"/>
        </w:rPr>
        <w:t>urgently the kind of competencies</w:t>
      </w:r>
      <w:r w:rsidR="00D5025D" w:rsidRPr="00EB090B">
        <w:rPr>
          <w:sz w:val="32"/>
          <w:szCs w:val="32"/>
        </w:rPr>
        <w:t xml:space="preserve"> they desperately need to mak</w:t>
      </w:r>
      <w:r w:rsidR="00994742" w:rsidRPr="00EB090B">
        <w:rPr>
          <w:sz w:val="32"/>
          <w:szCs w:val="32"/>
        </w:rPr>
        <w:t>e the changes required</w:t>
      </w:r>
      <w:r>
        <w:rPr>
          <w:sz w:val="32"/>
          <w:szCs w:val="32"/>
        </w:rPr>
        <w:t xml:space="preserve"> to be successful in toda</w:t>
      </w:r>
      <w:r w:rsidR="00B27095">
        <w:rPr>
          <w:sz w:val="32"/>
          <w:szCs w:val="32"/>
        </w:rPr>
        <w:t>y’s world. It is not enough</w:t>
      </w:r>
      <w:r w:rsidR="00994742" w:rsidRPr="00EB090B">
        <w:rPr>
          <w:sz w:val="32"/>
          <w:szCs w:val="32"/>
        </w:rPr>
        <w:t xml:space="preserve"> to </w:t>
      </w:r>
      <w:r w:rsidR="00994742" w:rsidRPr="002F1284">
        <w:rPr>
          <w:b/>
          <w:sz w:val="32"/>
          <w:szCs w:val="32"/>
        </w:rPr>
        <w:t>hire</w:t>
      </w:r>
      <w:r w:rsidR="00994742" w:rsidRPr="00EB090B">
        <w:rPr>
          <w:sz w:val="32"/>
          <w:szCs w:val="32"/>
        </w:rPr>
        <w:t xml:space="preserve"> diverse people</w:t>
      </w:r>
      <w:r w:rsidR="00394309">
        <w:rPr>
          <w:sz w:val="32"/>
          <w:szCs w:val="32"/>
        </w:rPr>
        <w:t xml:space="preserve">: </w:t>
      </w:r>
      <w:r w:rsidR="00E87164">
        <w:rPr>
          <w:sz w:val="32"/>
          <w:szCs w:val="32"/>
        </w:rPr>
        <w:t>Institution</w:t>
      </w:r>
      <w:r w:rsidR="00CF516D">
        <w:rPr>
          <w:sz w:val="32"/>
          <w:szCs w:val="32"/>
        </w:rPr>
        <w:t>s</w:t>
      </w:r>
      <w:r w:rsidR="00085E4A">
        <w:rPr>
          <w:sz w:val="32"/>
          <w:szCs w:val="32"/>
        </w:rPr>
        <w:t xml:space="preserve"> must</w:t>
      </w:r>
      <w:r w:rsidR="00994742" w:rsidRPr="00EB090B">
        <w:rPr>
          <w:sz w:val="32"/>
          <w:szCs w:val="32"/>
        </w:rPr>
        <w:t xml:space="preserve"> </w:t>
      </w:r>
      <w:r w:rsidR="00994742" w:rsidRPr="002F1284">
        <w:rPr>
          <w:b/>
          <w:sz w:val="32"/>
          <w:szCs w:val="32"/>
        </w:rPr>
        <w:t>empower</w:t>
      </w:r>
      <w:r w:rsidR="00994742" w:rsidRPr="00EB090B">
        <w:rPr>
          <w:sz w:val="32"/>
          <w:szCs w:val="32"/>
        </w:rPr>
        <w:t xml:space="preserve"> them to be able to assert their position.  One person</w:t>
      </w:r>
      <w:r>
        <w:rPr>
          <w:sz w:val="32"/>
          <w:szCs w:val="32"/>
        </w:rPr>
        <w:t>’</w:t>
      </w:r>
      <w:r w:rsidR="00994742" w:rsidRPr="00EB090B">
        <w:rPr>
          <w:sz w:val="32"/>
          <w:szCs w:val="32"/>
        </w:rPr>
        <w:t>s innovation is another’s insubordination</w:t>
      </w:r>
      <w:r>
        <w:rPr>
          <w:sz w:val="32"/>
          <w:szCs w:val="32"/>
        </w:rPr>
        <w:t xml:space="preserve"> without undue fear of inappropriate retribution. We all need more of what I term “c</w:t>
      </w:r>
      <w:r w:rsidR="00C538A0" w:rsidRPr="00EB090B">
        <w:rPr>
          <w:sz w:val="32"/>
          <w:szCs w:val="32"/>
        </w:rPr>
        <w:t>ultural competence</w:t>
      </w:r>
      <w:r w:rsidR="00CF516D">
        <w:rPr>
          <w:sz w:val="32"/>
          <w:szCs w:val="32"/>
        </w:rPr>
        <w:t>” (CC).</w:t>
      </w:r>
      <w:r>
        <w:rPr>
          <w:sz w:val="32"/>
          <w:szCs w:val="32"/>
        </w:rPr>
        <w:t xml:space="preserve"> I define it as</w:t>
      </w:r>
      <w:r w:rsidR="00C538A0" w:rsidRPr="00EB090B">
        <w:rPr>
          <w:sz w:val="32"/>
          <w:szCs w:val="32"/>
        </w:rPr>
        <w:t xml:space="preserve"> “the capacity to think, act and move easily across borders, whether national, cultural or institutional, to pursue one’s goals effectively.</w:t>
      </w:r>
      <w:r w:rsidR="00EB090B">
        <w:rPr>
          <w:sz w:val="32"/>
          <w:szCs w:val="32"/>
        </w:rPr>
        <w:t>”</w:t>
      </w:r>
    </w:p>
    <w:p w:rsidR="00EB090B" w:rsidRPr="00130795" w:rsidRDefault="00EB090B" w:rsidP="00130795">
      <w:pPr>
        <w:pStyle w:val="ListParagraph"/>
        <w:numPr>
          <w:ilvl w:val="0"/>
          <w:numId w:val="10"/>
        </w:numPr>
        <w:rPr>
          <w:sz w:val="32"/>
          <w:szCs w:val="32"/>
        </w:rPr>
      </w:pPr>
      <w:r w:rsidRPr="00130795">
        <w:rPr>
          <w:sz w:val="32"/>
          <w:szCs w:val="32"/>
        </w:rPr>
        <w:t xml:space="preserve">CC involves having appropriate and </w:t>
      </w:r>
      <w:r w:rsidR="002F1284" w:rsidRPr="00130795">
        <w:rPr>
          <w:sz w:val="32"/>
          <w:szCs w:val="32"/>
        </w:rPr>
        <w:t>measurable</w:t>
      </w:r>
      <w:r w:rsidRPr="00130795">
        <w:rPr>
          <w:sz w:val="32"/>
          <w:szCs w:val="32"/>
        </w:rPr>
        <w:t xml:space="preserve"> skills, attitudes, knowledge and experience to oper</w:t>
      </w:r>
      <w:r w:rsidR="002F1284" w:rsidRPr="00130795">
        <w:rPr>
          <w:sz w:val="32"/>
          <w:szCs w:val="32"/>
        </w:rPr>
        <w:t xml:space="preserve">ate effectively at </w:t>
      </w:r>
      <w:r w:rsidRPr="00130795">
        <w:rPr>
          <w:sz w:val="32"/>
          <w:szCs w:val="32"/>
        </w:rPr>
        <w:t>the</w:t>
      </w:r>
      <w:r w:rsidR="002F1284" w:rsidRPr="00130795">
        <w:rPr>
          <w:sz w:val="32"/>
          <w:szCs w:val="32"/>
        </w:rPr>
        <w:t xml:space="preserve"> multiple </w:t>
      </w:r>
      <w:r w:rsidRPr="00130795">
        <w:rPr>
          <w:sz w:val="32"/>
          <w:szCs w:val="32"/>
        </w:rPr>
        <w:t>intersections of global and national diversities.</w:t>
      </w:r>
    </w:p>
    <w:p w:rsidR="00EB090B" w:rsidRPr="00130795" w:rsidRDefault="00EB090B" w:rsidP="00130795">
      <w:pPr>
        <w:pStyle w:val="ListParagraph"/>
        <w:numPr>
          <w:ilvl w:val="0"/>
          <w:numId w:val="10"/>
        </w:numPr>
        <w:rPr>
          <w:sz w:val="32"/>
          <w:szCs w:val="32"/>
        </w:rPr>
      </w:pPr>
      <w:r w:rsidRPr="00130795">
        <w:rPr>
          <w:sz w:val="32"/>
          <w:szCs w:val="32"/>
        </w:rPr>
        <w:t>CC refers to several different kinds of borders:</w:t>
      </w:r>
    </w:p>
    <w:p w:rsidR="00EB090B" w:rsidRDefault="00EB090B" w:rsidP="00130795">
      <w:pPr>
        <w:pStyle w:val="ListParagraph"/>
        <w:numPr>
          <w:ilvl w:val="1"/>
          <w:numId w:val="5"/>
        </w:numPr>
        <w:rPr>
          <w:sz w:val="32"/>
          <w:szCs w:val="32"/>
        </w:rPr>
      </w:pPr>
      <w:r>
        <w:rPr>
          <w:sz w:val="32"/>
          <w:szCs w:val="32"/>
        </w:rPr>
        <w:t xml:space="preserve">Culture with a capital </w:t>
      </w:r>
      <w:r w:rsidR="00CF516D">
        <w:rPr>
          <w:sz w:val="32"/>
          <w:szCs w:val="32"/>
        </w:rPr>
        <w:t>“</w:t>
      </w:r>
      <w:r>
        <w:rPr>
          <w:sz w:val="32"/>
          <w:szCs w:val="32"/>
        </w:rPr>
        <w:t>C</w:t>
      </w:r>
      <w:r w:rsidR="00CF516D">
        <w:rPr>
          <w:sz w:val="32"/>
          <w:szCs w:val="32"/>
        </w:rPr>
        <w:t>”: T</w:t>
      </w:r>
      <w:r>
        <w:rPr>
          <w:sz w:val="32"/>
          <w:szCs w:val="32"/>
        </w:rPr>
        <w:t>raditional ideas of global cultures, like Chinese or Hindu or Yoruba</w:t>
      </w:r>
      <w:r w:rsidR="00B27095">
        <w:rPr>
          <w:sz w:val="32"/>
          <w:szCs w:val="32"/>
        </w:rPr>
        <w:t>.</w:t>
      </w:r>
    </w:p>
    <w:p w:rsidR="00EB090B" w:rsidRDefault="00EB090B" w:rsidP="00130795">
      <w:pPr>
        <w:pStyle w:val="ListParagraph"/>
        <w:numPr>
          <w:ilvl w:val="1"/>
          <w:numId w:val="5"/>
        </w:numPr>
        <w:rPr>
          <w:sz w:val="32"/>
          <w:szCs w:val="32"/>
        </w:rPr>
      </w:pPr>
      <w:r>
        <w:rPr>
          <w:sz w:val="32"/>
          <w:szCs w:val="32"/>
        </w:rPr>
        <w:t>Sub</w:t>
      </w:r>
      <w:r w:rsidR="00E87164">
        <w:rPr>
          <w:sz w:val="32"/>
          <w:szCs w:val="32"/>
        </w:rPr>
        <w:t>-</w:t>
      </w:r>
      <w:r w:rsidR="00461356">
        <w:rPr>
          <w:sz w:val="32"/>
          <w:szCs w:val="32"/>
        </w:rPr>
        <w:t>n</w:t>
      </w:r>
      <w:r>
        <w:rPr>
          <w:sz w:val="32"/>
          <w:szCs w:val="32"/>
        </w:rPr>
        <w:t>at</w:t>
      </w:r>
      <w:r w:rsidR="002F1284">
        <w:rPr>
          <w:sz w:val="32"/>
          <w:szCs w:val="32"/>
        </w:rPr>
        <w:t xml:space="preserve">ional </w:t>
      </w:r>
      <w:r w:rsidR="00461356">
        <w:rPr>
          <w:sz w:val="32"/>
          <w:szCs w:val="32"/>
        </w:rPr>
        <w:t>c</w:t>
      </w:r>
      <w:r w:rsidR="002F1284">
        <w:rPr>
          <w:sz w:val="32"/>
          <w:szCs w:val="32"/>
        </w:rPr>
        <w:t xml:space="preserve">ulture(s) with a </w:t>
      </w:r>
      <w:r w:rsidR="00CF516D">
        <w:rPr>
          <w:sz w:val="32"/>
          <w:szCs w:val="32"/>
        </w:rPr>
        <w:t>s</w:t>
      </w:r>
      <w:r w:rsidR="002F1284">
        <w:rPr>
          <w:sz w:val="32"/>
          <w:szCs w:val="32"/>
        </w:rPr>
        <w:t xml:space="preserve">mall </w:t>
      </w:r>
      <w:r w:rsidR="00CF516D">
        <w:rPr>
          <w:sz w:val="32"/>
          <w:szCs w:val="32"/>
        </w:rPr>
        <w:t>“</w:t>
      </w:r>
      <w:r w:rsidR="002F1284">
        <w:rPr>
          <w:sz w:val="32"/>
          <w:szCs w:val="32"/>
        </w:rPr>
        <w:t>c</w:t>
      </w:r>
      <w:r w:rsidR="00CF516D">
        <w:rPr>
          <w:sz w:val="32"/>
          <w:szCs w:val="32"/>
        </w:rPr>
        <w:t>”</w:t>
      </w:r>
      <w:r w:rsidR="002F1284">
        <w:rPr>
          <w:sz w:val="32"/>
          <w:szCs w:val="32"/>
        </w:rPr>
        <w:t>: C</w:t>
      </w:r>
      <w:r>
        <w:rPr>
          <w:sz w:val="32"/>
          <w:szCs w:val="32"/>
        </w:rPr>
        <w:t>an your employee</w:t>
      </w:r>
      <w:r w:rsidR="002F1284">
        <w:rPr>
          <w:sz w:val="32"/>
          <w:szCs w:val="32"/>
        </w:rPr>
        <w:t>s</w:t>
      </w:r>
      <w:r>
        <w:rPr>
          <w:sz w:val="32"/>
          <w:szCs w:val="32"/>
        </w:rPr>
        <w:t xml:space="preserve"> get along with people of different ethnicities and backgrounds </w:t>
      </w:r>
      <w:r w:rsidR="002F1284">
        <w:rPr>
          <w:sz w:val="32"/>
          <w:szCs w:val="32"/>
        </w:rPr>
        <w:t xml:space="preserve">in </w:t>
      </w:r>
      <w:r w:rsidR="00CF516D">
        <w:rPr>
          <w:sz w:val="32"/>
          <w:szCs w:val="32"/>
        </w:rPr>
        <w:t>their</w:t>
      </w:r>
      <w:r w:rsidR="002F1284">
        <w:rPr>
          <w:sz w:val="32"/>
          <w:szCs w:val="32"/>
        </w:rPr>
        <w:t xml:space="preserve"> own work environment?</w:t>
      </w:r>
    </w:p>
    <w:p w:rsidR="009D79A8" w:rsidRDefault="00EB090B" w:rsidP="00130795">
      <w:pPr>
        <w:pStyle w:val="ListParagraph"/>
        <w:numPr>
          <w:ilvl w:val="1"/>
          <w:numId w:val="5"/>
        </w:numPr>
        <w:rPr>
          <w:sz w:val="32"/>
          <w:szCs w:val="32"/>
        </w:rPr>
      </w:pPr>
      <w:r>
        <w:rPr>
          <w:sz w:val="32"/>
          <w:szCs w:val="32"/>
        </w:rPr>
        <w:t>Institutional Culture</w:t>
      </w:r>
      <w:r w:rsidR="00CF516D">
        <w:rPr>
          <w:sz w:val="32"/>
          <w:szCs w:val="32"/>
        </w:rPr>
        <w:t>:</w:t>
      </w:r>
      <w:r>
        <w:rPr>
          <w:sz w:val="32"/>
          <w:szCs w:val="32"/>
        </w:rPr>
        <w:t xml:space="preserve"> </w:t>
      </w:r>
      <w:r w:rsidR="002F1284">
        <w:rPr>
          <w:sz w:val="32"/>
          <w:szCs w:val="32"/>
        </w:rPr>
        <w:t>All institutions have their own cultures, as my colleagues at Apple reminded me. The State Department</w:t>
      </w:r>
      <w:r>
        <w:rPr>
          <w:sz w:val="32"/>
          <w:szCs w:val="32"/>
        </w:rPr>
        <w:t xml:space="preserve"> has a </w:t>
      </w:r>
      <w:r w:rsidR="002F1284">
        <w:rPr>
          <w:sz w:val="32"/>
          <w:szCs w:val="32"/>
        </w:rPr>
        <w:t xml:space="preserve">very </w:t>
      </w:r>
      <w:r>
        <w:rPr>
          <w:sz w:val="32"/>
          <w:szCs w:val="32"/>
        </w:rPr>
        <w:t>different culture than Defense (I can speak from experience!)</w:t>
      </w:r>
      <w:r w:rsidR="00CF516D">
        <w:rPr>
          <w:sz w:val="32"/>
          <w:szCs w:val="32"/>
        </w:rPr>
        <w:t>.</w:t>
      </w:r>
      <w:r>
        <w:rPr>
          <w:sz w:val="32"/>
          <w:szCs w:val="32"/>
        </w:rPr>
        <w:t xml:space="preserve">  The university has a different culture than a private firm (Ditto!)</w:t>
      </w:r>
      <w:r w:rsidR="00CF516D">
        <w:rPr>
          <w:sz w:val="32"/>
          <w:szCs w:val="32"/>
        </w:rPr>
        <w:t>.</w:t>
      </w:r>
    </w:p>
    <w:p w:rsidR="00EB090B" w:rsidRPr="00EB090B" w:rsidRDefault="00EB090B" w:rsidP="00B27095">
      <w:pPr>
        <w:pStyle w:val="ListParagraph"/>
        <w:ind w:left="1800"/>
        <w:rPr>
          <w:sz w:val="32"/>
          <w:szCs w:val="32"/>
        </w:rPr>
      </w:pPr>
    </w:p>
    <w:p w:rsidR="00D45C04" w:rsidRPr="00B27095" w:rsidRDefault="00D45C04" w:rsidP="00B27095">
      <w:pPr>
        <w:rPr>
          <w:b/>
          <w:sz w:val="32"/>
          <w:szCs w:val="32"/>
          <w:u w:val="single"/>
        </w:rPr>
      </w:pPr>
      <w:r w:rsidRPr="00B27095">
        <w:rPr>
          <w:b/>
          <w:sz w:val="32"/>
          <w:szCs w:val="32"/>
          <w:u w:val="single"/>
        </w:rPr>
        <w:t>C</w:t>
      </w:r>
      <w:r w:rsidR="002D7CB7">
        <w:rPr>
          <w:b/>
          <w:sz w:val="32"/>
          <w:szCs w:val="32"/>
          <w:u w:val="single"/>
        </w:rPr>
        <w:t>hallenges and Opportunities for the U</w:t>
      </w:r>
      <w:r w:rsidR="00461356">
        <w:rPr>
          <w:b/>
          <w:sz w:val="32"/>
          <w:szCs w:val="32"/>
          <w:u w:val="single"/>
        </w:rPr>
        <w:t>.</w:t>
      </w:r>
      <w:r w:rsidR="002D7CB7">
        <w:rPr>
          <w:b/>
          <w:sz w:val="32"/>
          <w:szCs w:val="32"/>
          <w:u w:val="single"/>
        </w:rPr>
        <w:t>S</w:t>
      </w:r>
      <w:r w:rsidR="00461356">
        <w:rPr>
          <w:b/>
          <w:sz w:val="32"/>
          <w:szCs w:val="32"/>
          <w:u w:val="single"/>
        </w:rPr>
        <w:t>.</w:t>
      </w:r>
      <w:r w:rsidR="002D7CB7">
        <w:rPr>
          <w:b/>
          <w:sz w:val="32"/>
          <w:szCs w:val="32"/>
          <w:u w:val="single"/>
        </w:rPr>
        <w:t xml:space="preserve"> Government, Including the State Department</w:t>
      </w:r>
    </w:p>
    <w:p w:rsidR="00D5025D" w:rsidRPr="00B27095" w:rsidRDefault="00D5025D" w:rsidP="00B27095">
      <w:pPr>
        <w:rPr>
          <w:sz w:val="32"/>
          <w:szCs w:val="32"/>
        </w:rPr>
      </w:pPr>
      <w:r w:rsidRPr="00B27095">
        <w:rPr>
          <w:sz w:val="32"/>
          <w:szCs w:val="32"/>
        </w:rPr>
        <w:t xml:space="preserve">It’s easy </w:t>
      </w:r>
      <w:r w:rsidR="00EB090B" w:rsidRPr="00B27095">
        <w:rPr>
          <w:sz w:val="32"/>
          <w:szCs w:val="32"/>
        </w:rPr>
        <w:t xml:space="preserve">for me </w:t>
      </w:r>
      <w:r w:rsidRPr="00B27095">
        <w:rPr>
          <w:sz w:val="32"/>
          <w:szCs w:val="32"/>
        </w:rPr>
        <w:t xml:space="preserve">to prescribe </w:t>
      </w:r>
      <w:r w:rsidR="00EB090B" w:rsidRPr="00B27095">
        <w:rPr>
          <w:sz w:val="32"/>
          <w:szCs w:val="32"/>
        </w:rPr>
        <w:t xml:space="preserve">new </w:t>
      </w:r>
      <w:r w:rsidRPr="00B27095">
        <w:rPr>
          <w:sz w:val="32"/>
          <w:szCs w:val="32"/>
        </w:rPr>
        <w:t>cultural, strategic and personnel</w:t>
      </w:r>
      <w:r w:rsidR="00EB090B" w:rsidRPr="00B27095">
        <w:rPr>
          <w:sz w:val="32"/>
          <w:szCs w:val="32"/>
        </w:rPr>
        <w:t xml:space="preserve"> shifts for all your organizations, but I recognize how difficult it is. (I’m facing </w:t>
      </w:r>
      <w:r w:rsidR="009D79A8" w:rsidRPr="00B27095">
        <w:rPr>
          <w:sz w:val="32"/>
          <w:szCs w:val="32"/>
        </w:rPr>
        <w:t xml:space="preserve">some of </w:t>
      </w:r>
      <w:r w:rsidR="00EB090B" w:rsidRPr="00B27095">
        <w:rPr>
          <w:sz w:val="32"/>
          <w:szCs w:val="32"/>
        </w:rPr>
        <w:t>the same challenges at</w:t>
      </w:r>
      <w:r w:rsidR="009D79A8" w:rsidRPr="00B27095">
        <w:rPr>
          <w:sz w:val="32"/>
          <w:szCs w:val="32"/>
        </w:rPr>
        <w:t xml:space="preserve"> my own institution,</w:t>
      </w:r>
      <w:r w:rsidR="00EB090B" w:rsidRPr="00B27095">
        <w:rPr>
          <w:sz w:val="32"/>
          <w:szCs w:val="32"/>
        </w:rPr>
        <w:t xml:space="preserve"> the </w:t>
      </w:r>
      <w:r w:rsidR="009D79A8" w:rsidRPr="00B27095">
        <w:rPr>
          <w:sz w:val="32"/>
          <w:szCs w:val="32"/>
        </w:rPr>
        <w:t>Annenberg School for Communication and Journalism.</w:t>
      </w:r>
      <w:r w:rsidR="00EB090B" w:rsidRPr="00B27095">
        <w:rPr>
          <w:sz w:val="32"/>
          <w:szCs w:val="32"/>
        </w:rPr>
        <w:t>)</w:t>
      </w:r>
    </w:p>
    <w:p w:rsidR="00EB090B" w:rsidRPr="00B27095" w:rsidRDefault="009D79A8" w:rsidP="00B27095">
      <w:pPr>
        <w:rPr>
          <w:sz w:val="32"/>
          <w:szCs w:val="32"/>
        </w:rPr>
      </w:pPr>
      <w:r w:rsidRPr="00B27095">
        <w:rPr>
          <w:sz w:val="32"/>
          <w:szCs w:val="32"/>
        </w:rPr>
        <w:t>The cultural</w:t>
      </w:r>
      <w:r w:rsidR="00B27095">
        <w:rPr>
          <w:sz w:val="32"/>
          <w:szCs w:val="32"/>
        </w:rPr>
        <w:t xml:space="preserve"> transformations I call for are far-</w:t>
      </w:r>
      <w:r w:rsidRPr="00B27095">
        <w:rPr>
          <w:sz w:val="32"/>
          <w:szCs w:val="32"/>
        </w:rPr>
        <w:t xml:space="preserve">reaching changes, and they </w:t>
      </w:r>
      <w:r w:rsidR="00EB090B" w:rsidRPr="00B27095">
        <w:rPr>
          <w:sz w:val="32"/>
          <w:szCs w:val="32"/>
        </w:rPr>
        <w:t>are especially difficu</w:t>
      </w:r>
      <w:r w:rsidR="00B27095">
        <w:rPr>
          <w:sz w:val="32"/>
          <w:szCs w:val="32"/>
        </w:rPr>
        <w:t>lt for institutions that</w:t>
      </w:r>
      <w:r w:rsidR="00EB090B" w:rsidRPr="00B27095">
        <w:rPr>
          <w:sz w:val="32"/>
          <w:szCs w:val="32"/>
        </w:rPr>
        <w:t xml:space="preserve"> have these features:</w:t>
      </w:r>
    </w:p>
    <w:p w:rsidR="00EB090B" w:rsidRDefault="002D7CB7" w:rsidP="00EB090B">
      <w:pPr>
        <w:pStyle w:val="ListParagraph"/>
        <w:numPr>
          <w:ilvl w:val="0"/>
          <w:numId w:val="5"/>
        </w:numPr>
        <w:rPr>
          <w:sz w:val="32"/>
          <w:szCs w:val="32"/>
        </w:rPr>
      </w:pPr>
      <w:r>
        <w:rPr>
          <w:sz w:val="32"/>
          <w:szCs w:val="32"/>
        </w:rPr>
        <w:t>Longevity</w:t>
      </w:r>
    </w:p>
    <w:p w:rsidR="00EB090B" w:rsidRDefault="00EB090B" w:rsidP="00EB090B">
      <w:pPr>
        <w:pStyle w:val="ListParagraph"/>
        <w:numPr>
          <w:ilvl w:val="0"/>
          <w:numId w:val="5"/>
        </w:numPr>
        <w:rPr>
          <w:sz w:val="32"/>
          <w:szCs w:val="32"/>
        </w:rPr>
      </w:pPr>
      <w:r>
        <w:rPr>
          <w:sz w:val="32"/>
          <w:szCs w:val="32"/>
        </w:rPr>
        <w:t>Powerful vertical hierarchies</w:t>
      </w:r>
    </w:p>
    <w:p w:rsidR="00EB090B" w:rsidRDefault="00EB090B" w:rsidP="00EB090B">
      <w:pPr>
        <w:pStyle w:val="ListParagraph"/>
        <w:numPr>
          <w:ilvl w:val="0"/>
          <w:numId w:val="5"/>
        </w:numPr>
        <w:rPr>
          <w:sz w:val="32"/>
          <w:szCs w:val="32"/>
        </w:rPr>
      </w:pPr>
      <w:r>
        <w:rPr>
          <w:sz w:val="32"/>
          <w:szCs w:val="32"/>
        </w:rPr>
        <w:t>Strong and widely accepted culture that is often self-referential, inward looking, and wi</w:t>
      </w:r>
      <w:r w:rsidR="00B27095">
        <w:rPr>
          <w:sz w:val="32"/>
          <w:szCs w:val="32"/>
        </w:rPr>
        <w:t>thout clear measures of success</w:t>
      </w:r>
    </w:p>
    <w:p w:rsidR="00EB090B" w:rsidRDefault="00EB090B" w:rsidP="00EB090B">
      <w:pPr>
        <w:pStyle w:val="ListParagraph"/>
        <w:numPr>
          <w:ilvl w:val="0"/>
          <w:numId w:val="5"/>
        </w:numPr>
        <w:rPr>
          <w:sz w:val="32"/>
          <w:szCs w:val="32"/>
        </w:rPr>
      </w:pPr>
      <w:r>
        <w:rPr>
          <w:sz w:val="32"/>
          <w:szCs w:val="32"/>
        </w:rPr>
        <w:t xml:space="preserve">Little reward for </w:t>
      </w:r>
      <w:r w:rsidR="009D79A8">
        <w:rPr>
          <w:sz w:val="32"/>
          <w:szCs w:val="32"/>
        </w:rPr>
        <w:t xml:space="preserve">successful </w:t>
      </w:r>
      <w:r>
        <w:rPr>
          <w:sz w:val="32"/>
          <w:szCs w:val="32"/>
        </w:rPr>
        <w:t xml:space="preserve">risk taking, </w:t>
      </w:r>
      <w:r w:rsidR="009D79A8">
        <w:rPr>
          <w:sz w:val="32"/>
          <w:szCs w:val="32"/>
        </w:rPr>
        <w:t>but lots of punishment if risk taking leads to a failure; and last but not least,</w:t>
      </w:r>
    </w:p>
    <w:p w:rsidR="00EB090B" w:rsidRPr="00130795" w:rsidRDefault="00EB090B" w:rsidP="00EB090B">
      <w:pPr>
        <w:pStyle w:val="ListParagraph"/>
        <w:numPr>
          <w:ilvl w:val="0"/>
          <w:numId w:val="5"/>
        </w:numPr>
        <w:rPr>
          <w:sz w:val="32"/>
          <w:szCs w:val="32"/>
        </w:rPr>
      </w:pPr>
      <w:r>
        <w:rPr>
          <w:sz w:val="32"/>
          <w:szCs w:val="32"/>
        </w:rPr>
        <w:t>Entry based on complex examination system</w:t>
      </w:r>
    </w:p>
    <w:p w:rsidR="00EB090B" w:rsidRDefault="00EB090B" w:rsidP="00EB090B">
      <w:pPr>
        <w:rPr>
          <w:sz w:val="32"/>
          <w:szCs w:val="32"/>
        </w:rPr>
      </w:pPr>
      <w:r>
        <w:rPr>
          <w:sz w:val="32"/>
          <w:szCs w:val="32"/>
        </w:rPr>
        <w:t xml:space="preserve">Does this sound familiar to some of you? </w:t>
      </w:r>
    </w:p>
    <w:p w:rsidR="00EB090B" w:rsidRDefault="00EB090B" w:rsidP="00EB090B">
      <w:pPr>
        <w:rPr>
          <w:sz w:val="32"/>
          <w:szCs w:val="32"/>
        </w:rPr>
      </w:pPr>
      <w:r>
        <w:rPr>
          <w:sz w:val="32"/>
          <w:szCs w:val="32"/>
        </w:rPr>
        <w:t xml:space="preserve">But </w:t>
      </w:r>
      <w:r w:rsidR="00B27095">
        <w:rPr>
          <w:sz w:val="32"/>
          <w:szCs w:val="32"/>
        </w:rPr>
        <w:t>here is good news. Good forward-</w:t>
      </w:r>
      <w:r>
        <w:rPr>
          <w:sz w:val="32"/>
          <w:szCs w:val="32"/>
        </w:rPr>
        <w:t>looking leadership can</w:t>
      </w:r>
      <w:r w:rsidR="009D79A8">
        <w:rPr>
          <w:sz w:val="32"/>
          <w:szCs w:val="32"/>
        </w:rPr>
        <w:t xml:space="preserve"> make a big difference. In the State Department, look at path</w:t>
      </w:r>
      <w:r w:rsidR="00B27095">
        <w:rPr>
          <w:sz w:val="32"/>
          <w:szCs w:val="32"/>
        </w:rPr>
        <w:t>-</w:t>
      </w:r>
      <w:r w:rsidR="009D79A8">
        <w:rPr>
          <w:sz w:val="32"/>
          <w:szCs w:val="32"/>
        </w:rPr>
        <w:t xml:space="preserve">breaking steps in regard to women, both in attention to substantive issues of special importance to women, as well as in high level appointments. </w:t>
      </w:r>
    </w:p>
    <w:p w:rsidR="001136DA" w:rsidRDefault="001136DA" w:rsidP="00EB090B">
      <w:pPr>
        <w:rPr>
          <w:sz w:val="32"/>
          <w:szCs w:val="32"/>
        </w:rPr>
      </w:pPr>
    </w:p>
    <w:p w:rsidR="00D06624" w:rsidRPr="00130795" w:rsidRDefault="004328C9" w:rsidP="004328C9">
      <w:pPr>
        <w:rPr>
          <w:b/>
          <w:sz w:val="32"/>
          <w:szCs w:val="32"/>
          <w:u w:val="single"/>
        </w:rPr>
      </w:pPr>
      <w:r w:rsidRPr="00D06624">
        <w:rPr>
          <w:b/>
          <w:sz w:val="32"/>
          <w:szCs w:val="32"/>
          <w:u w:val="single"/>
        </w:rPr>
        <w:t>C</w:t>
      </w:r>
      <w:r w:rsidR="002D7CB7">
        <w:rPr>
          <w:b/>
          <w:sz w:val="32"/>
          <w:szCs w:val="32"/>
          <w:u w:val="single"/>
        </w:rPr>
        <w:t>onclusion: Diversity, Innovation and Transformative Inclusion</w:t>
      </w:r>
    </w:p>
    <w:p w:rsidR="004328C9" w:rsidRPr="00D06624" w:rsidRDefault="004328C9" w:rsidP="004328C9">
      <w:pPr>
        <w:rPr>
          <w:sz w:val="32"/>
          <w:szCs w:val="28"/>
        </w:rPr>
      </w:pPr>
      <w:r w:rsidRPr="00D06624">
        <w:rPr>
          <w:sz w:val="32"/>
          <w:szCs w:val="28"/>
        </w:rPr>
        <w:t xml:space="preserve">I want to close by urging all of us to think boldly, beyond the legacy paradigms of </w:t>
      </w:r>
      <w:r w:rsidR="002D7CB7">
        <w:rPr>
          <w:sz w:val="32"/>
          <w:szCs w:val="28"/>
        </w:rPr>
        <w:t>“</w:t>
      </w:r>
      <w:r w:rsidRPr="00D06624">
        <w:rPr>
          <w:sz w:val="32"/>
          <w:szCs w:val="28"/>
        </w:rPr>
        <w:t>affirmative action</w:t>
      </w:r>
      <w:r w:rsidR="002D7CB7">
        <w:rPr>
          <w:sz w:val="32"/>
          <w:szCs w:val="28"/>
        </w:rPr>
        <w:t>,”</w:t>
      </w:r>
      <w:r w:rsidRPr="00D06624">
        <w:rPr>
          <w:sz w:val="32"/>
          <w:szCs w:val="28"/>
        </w:rPr>
        <w:t xml:space="preserve"> or </w:t>
      </w:r>
      <w:r w:rsidR="002D7CB7">
        <w:rPr>
          <w:sz w:val="32"/>
          <w:szCs w:val="28"/>
        </w:rPr>
        <w:t>“</w:t>
      </w:r>
      <w:r w:rsidRPr="00D06624">
        <w:rPr>
          <w:sz w:val="32"/>
          <w:szCs w:val="28"/>
        </w:rPr>
        <w:t>diversity</w:t>
      </w:r>
      <w:r w:rsidR="002D7CB7">
        <w:rPr>
          <w:sz w:val="32"/>
          <w:szCs w:val="28"/>
        </w:rPr>
        <w:t>,”</w:t>
      </w:r>
      <w:r w:rsidRPr="00D06624">
        <w:rPr>
          <w:sz w:val="32"/>
          <w:szCs w:val="28"/>
        </w:rPr>
        <w:t xml:space="preserve"> or even </w:t>
      </w:r>
      <w:r w:rsidR="002D7CB7">
        <w:rPr>
          <w:sz w:val="32"/>
          <w:szCs w:val="28"/>
        </w:rPr>
        <w:t>“</w:t>
      </w:r>
      <w:r w:rsidRPr="00D06624">
        <w:rPr>
          <w:sz w:val="32"/>
          <w:szCs w:val="28"/>
        </w:rPr>
        <w:t>inclusion.</w:t>
      </w:r>
      <w:r w:rsidR="002D7CB7">
        <w:rPr>
          <w:sz w:val="32"/>
          <w:szCs w:val="28"/>
        </w:rPr>
        <w:t>”</w:t>
      </w:r>
    </w:p>
    <w:p w:rsidR="004328C9" w:rsidRPr="00D06624" w:rsidRDefault="004328C9" w:rsidP="004328C9">
      <w:pPr>
        <w:rPr>
          <w:sz w:val="32"/>
          <w:szCs w:val="28"/>
        </w:rPr>
      </w:pPr>
      <w:r w:rsidRPr="00D06624">
        <w:rPr>
          <w:sz w:val="32"/>
          <w:szCs w:val="28"/>
        </w:rPr>
        <w:t>The first bold step is to recognize that</w:t>
      </w:r>
      <w:r w:rsidR="002D7CB7">
        <w:rPr>
          <w:sz w:val="32"/>
          <w:szCs w:val="28"/>
        </w:rPr>
        <w:t>,</w:t>
      </w:r>
      <w:r w:rsidRPr="00D06624">
        <w:rPr>
          <w:sz w:val="32"/>
          <w:szCs w:val="28"/>
        </w:rPr>
        <w:t xml:space="preserve"> whatever we call these baskets of activities and attitudes, at this poin</w:t>
      </w:r>
      <w:r w:rsidR="009D79A8" w:rsidRPr="00D06624">
        <w:rPr>
          <w:sz w:val="32"/>
          <w:szCs w:val="28"/>
        </w:rPr>
        <w:t xml:space="preserve">t in American history they are </w:t>
      </w:r>
      <w:r w:rsidRPr="00D06624">
        <w:rPr>
          <w:sz w:val="32"/>
          <w:szCs w:val="28"/>
        </w:rPr>
        <w:t>mission critical.</w:t>
      </w:r>
    </w:p>
    <w:p w:rsidR="003D05D1" w:rsidRPr="00D06624" w:rsidRDefault="004328C9" w:rsidP="004328C9">
      <w:pPr>
        <w:rPr>
          <w:sz w:val="32"/>
          <w:szCs w:val="28"/>
        </w:rPr>
      </w:pPr>
      <w:r w:rsidRPr="00D06624">
        <w:rPr>
          <w:sz w:val="32"/>
          <w:szCs w:val="28"/>
        </w:rPr>
        <w:t xml:space="preserve">The second bold step is to accept – or at least consider – </w:t>
      </w:r>
      <w:r w:rsidRPr="00D06624">
        <w:rPr>
          <w:b/>
          <w:sz w:val="32"/>
          <w:szCs w:val="28"/>
        </w:rPr>
        <w:t xml:space="preserve">why </w:t>
      </w:r>
      <w:r w:rsidRPr="00D06624">
        <w:rPr>
          <w:sz w:val="32"/>
          <w:szCs w:val="28"/>
        </w:rPr>
        <w:t xml:space="preserve">they are mission critical: not for ethical and legal reasons alone; nor </w:t>
      </w:r>
      <w:r w:rsidR="00461356">
        <w:rPr>
          <w:sz w:val="32"/>
          <w:szCs w:val="28"/>
        </w:rPr>
        <w:t xml:space="preserve">simply </w:t>
      </w:r>
      <w:r w:rsidRPr="00D06624">
        <w:rPr>
          <w:sz w:val="32"/>
          <w:szCs w:val="28"/>
        </w:rPr>
        <w:t xml:space="preserve">because we are approaching a substantial </w:t>
      </w:r>
      <w:r w:rsidR="009D79A8" w:rsidRPr="00D06624">
        <w:rPr>
          <w:sz w:val="32"/>
          <w:szCs w:val="28"/>
        </w:rPr>
        <w:t xml:space="preserve">overall </w:t>
      </w:r>
      <w:r w:rsidRPr="00D06624">
        <w:rPr>
          <w:sz w:val="32"/>
          <w:szCs w:val="28"/>
        </w:rPr>
        <w:t xml:space="preserve">labor shortage for highly skilled employees </w:t>
      </w:r>
      <w:r w:rsidR="009D79A8" w:rsidRPr="00D06624">
        <w:rPr>
          <w:sz w:val="32"/>
          <w:szCs w:val="28"/>
        </w:rPr>
        <w:t>of all types.</w:t>
      </w:r>
      <w:r w:rsidR="00F11E40">
        <w:rPr>
          <w:sz w:val="32"/>
          <w:szCs w:val="28"/>
        </w:rPr>
        <w:t xml:space="preserve"> It is also because we need to hire people with brand new portfolios of talents, people whose diverse perspectives can challenge and can change for the better our traditional</w:t>
      </w:r>
      <w:r w:rsidR="00AA35EA">
        <w:rPr>
          <w:sz w:val="32"/>
          <w:szCs w:val="28"/>
        </w:rPr>
        <w:t xml:space="preserve"> ways of thinking and acting. </w:t>
      </w:r>
    </w:p>
    <w:p w:rsidR="004328C9" w:rsidRPr="00D06624" w:rsidRDefault="001136DA" w:rsidP="004328C9">
      <w:pPr>
        <w:rPr>
          <w:sz w:val="32"/>
          <w:szCs w:val="28"/>
        </w:rPr>
      </w:pPr>
      <w:r w:rsidRPr="00D06624">
        <w:rPr>
          <w:sz w:val="32"/>
          <w:szCs w:val="28"/>
        </w:rPr>
        <w:t>Third, therefore, w</w:t>
      </w:r>
      <w:r w:rsidR="004328C9" w:rsidRPr="00D06624">
        <w:rPr>
          <w:sz w:val="32"/>
          <w:szCs w:val="28"/>
        </w:rPr>
        <w:t xml:space="preserve">e need to </w:t>
      </w:r>
      <w:r w:rsidRPr="00D06624">
        <w:rPr>
          <w:sz w:val="32"/>
          <w:szCs w:val="28"/>
        </w:rPr>
        <w:t xml:space="preserve">go out and seek to </w:t>
      </w:r>
      <w:r w:rsidR="004328C9" w:rsidRPr="00D06624">
        <w:rPr>
          <w:sz w:val="32"/>
          <w:szCs w:val="28"/>
        </w:rPr>
        <w:t>hire change agents; we need to hire the impatient; we</w:t>
      </w:r>
      <w:r w:rsidR="003D05D1" w:rsidRPr="00D06624">
        <w:rPr>
          <w:sz w:val="32"/>
          <w:szCs w:val="28"/>
        </w:rPr>
        <w:t xml:space="preserve"> need to hire the d</w:t>
      </w:r>
      <w:r w:rsidR="009D79A8" w:rsidRPr="00D06624">
        <w:rPr>
          <w:sz w:val="32"/>
          <w:szCs w:val="28"/>
        </w:rPr>
        <w:t xml:space="preserve">ifferent; we need to hire </w:t>
      </w:r>
      <w:r w:rsidR="003D05D1" w:rsidRPr="00D06624">
        <w:rPr>
          <w:sz w:val="32"/>
          <w:szCs w:val="28"/>
        </w:rPr>
        <w:t xml:space="preserve">employees with different kinds of emotional intelligences and different kinds of </w:t>
      </w:r>
      <w:r w:rsidR="009D79A8" w:rsidRPr="00D06624">
        <w:rPr>
          <w:sz w:val="32"/>
          <w:szCs w:val="28"/>
        </w:rPr>
        <w:t xml:space="preserve">traditional intelligences, with different professional training and different strengths. </w:t>
      </w:r>
    </w:p>
    <w:p w:rsidR="00723FC3" w:rsidRPr="00D06624" w:rsidRDefault="009D79A8" w:rsidP="00723FC3">
      <w:pPr>
        <w:rPr>
          <w:sz w:val="32"/>
          <w:szCs w:val="28"/>
        </w:rPr>
      </w:pPr>
      <w:r w:rsidRPr="00D06624">
        <w:rPr>
          <w:sz w:val="32"/>
          <w:szCs w:val="28"/>
        </w:rPr>
        <w:t xml:space="preserve">But diversity by itself is not enough. Along with diversity </w:t>
      </w:r>
      <w:r w:rsidR="00723FC3" w:rsidRPr="00D06624">
        <w:rPr>
          <w:sz w:val="32"/>
          <w:szCs w:val="28"/>
        </w:rPr>
        <w:t xml:space="preserve">we also need </w:t>
      </w:r>
      <w:r w:rsidRPr="00D06624">
        <w:rPr>
          <w:sz w:val="32"/>
          <w:szCs w:val="28"/>
        </w:rPr>
        <w:t xml:space="preserve">all </w:t>
      </w:r>
      <w:r w:rsidR="00723FC3" w:rsidRPr="00D06624">
        <w:rPr>
          <w:sz w:val="32"/>
          <w:szCs w:val="28"/>
        </w:rPr>
        <w:t xml:space="preserve">new employees to be culturally competent to negotiate these differences, to be respectful of </w:t>
      </w:r>
      <w:r w:rsidRPr="00D06624">
        <w:rPr>
          <w:sz w:val="32"/>
          <w:szCs w:val="28"/>
        </w:rPr>
        <w:t xml:space="preserve">both tradition and transition, </w:t>
      </w:r>
      <w:r w:rsidR="00723FC3" w:rsidRPr="00D06624">
        <w:rPr>
          <w:sz w:val="32"/>
          <w:szCs w:val="28"/>
        </w:rPr>
        <w:t>to be able to harvest their contributions and mi</w:t>
      </w:r>
      <w:r w:rsidRPr="00D06624">
        <w:rPr>
          <w:sz w:val="32"/>
          <w:szCs w:val="28"/>
        </w:rPr>
        <w:t>nimize the inevitable frictions that will occur. Creating a diverse, inclusive organizational culture requires training in cultural competence.</w:t>
      </w:r>
    </w:p>
    <w:p w:rsidR="00723FC3" w:rsidRPr="00D06624" w:rsidRDefault="00723FC3" w:rsidP="00723FC3">
      <w:pPr>
        <w:rPr>
          <w:sz w:val="32"/>
          <w:szCs w:val="28"/>
        </w:rPr>
      </w:pPr>
      <w:r w:rsidRPr="00D06624">
        <w:rPr>
          <w:sz w:val="32"/>
          <w:szCs w:val="28"/>
        </w:rPr>
        <w:t>We hire people with diverse perspective</w:t>
      </w:r>
      <w:r w:rsidR="006A0DDE" w:rsidRPr="00D06624">
        <w:rPr>
          <w:sz w:val="32"/>
          <w:szCs w:val="28"/>
        </w:rPr>
        <w:t>s</w:t>
      </w:r>
      <w:r w:rsidRPr="00D06624">
        <w:rPr>
          <w:sz w:val="32"/>
          <w:szCs w:val="28"/>
        </w:rPr>
        <w:t xml:space="preserve"> not just to help them be more like us, but to help us and our organization</w:t>
      </w:r>
      <w:r w:rsidR="006A0DDE" w:rsidRPr="00D06624">
        <w:rPr>
          <w:sz w:val="32"/>
          <w:szCs w:val="28"/>
        </w:rPr>
        <w:t>s</w:t>
      </w:r>
      <w:r w:rsidRPr="00D06624">
        <w:rPr>
          <w:sz w:val="32"/>
          <w:szCs w:val="28"/>
        </w:rPr>
        <w:t xml:space="preserve"> be more like them. Not just inclusion into a static culture, with the expectation that they will </w:t>
      </w:r>
      <w:r w:rsidR="009D79A8" w:rsidRPr="00D06624">
        <w:rPr>
          <w:sz w:val="32"/>
          <w:szCs w:val="28"/>
        </w:rPr>
        <w:t xml:space="preserve">all </w:t>
      </w:r>
      <w:r w:rsidRPr="00D06624">
        <w:rPr>
          <w:sz w:val="32"/>
          <w:szCs w:val="28"/>
        </w:rPr>
        <w:t>be</w:t>
      </w:r>
      <w:r w:rsidR="00967F0F">
        <w:rPr>
          <w:sz w:val="32"/>
          <w:szCs w:val="28"/>
        </w:rPr>
        <w:t xml:space="preserve"> </w:t>
      </w:r>
      <w:r w:rsidR="009D79A8" w:rsidRPr="00D06624">
        <w:rPr>
          <w:sz w:val="32"/>
          <w:szCs w:val="28"/>
        </w:rPr>
        <w:t xml:space="preserve">perfectly </w:t>
      </w:r>
      <w:r w:rsidRPr="00D06624">
        <w:rPr>
          <w:sz w:val="32"/>
          <w:szCs w:val="28"/>
        </w:rPr>
        <w:t xml:space="preserve">acculturated </w:t>
      </w:r>
      <w:r w:rsidR="009D79A8" w:rsidRPr="00D06624">
        <w:rPr>
          <w:sz w:val="32"/>
          <w:szCs w:val="28"/>
        </w:rPr>
        <w:t>in</w:t>
      </w:r>
      <w:r w:rsidRPr="00D06624">
        <w:rPr>
          <w:sz w:val="32"/>
          <w:szCs w:val="28"/>
        </w:rPr>
        <w:t>to a culture frozen in beautiful amber</w:t>
      </w:r>
      <w:r w:rsidR="009D79A8" w:rsidRPr="00D06624">
        <w:rPr>
          <w:sz w:val="32"/>
          <w:szCs w:val="28"/>
        </w:rPr>
        <w:t>. Rather, there must</w:t>
      </w:r>
      <w:r w:rsidRPr="00D06624">
        <w:rPr>
          <w:sz w:val="32"/>
          <w:szCs w:val="28"/>
        </w:rPr>
        <w:t xml:space="preserve"> be a fine balance between acculturating them enough to be effective, but not so much that all their creativity</w:t>
      </w:r>
      <w:r w:rsidR="009D79A8" w:rsidRPr="00D06624">
        <w:rPr>
          <w:sz w:val="32"/>
          <w:szCs w:val="28"/>
        </w:rPr>
        <w:t>, innovation</w:t>
      </w:r>
      <w:r w:rsidRPr="00D06624">
        <w:rPr>
          <w:sz w:val="32"/>
          <w:szCs w:val="28"/>
        </w:rPr>
        <w:t xml:space="preserve"> and diffe</w:t>
      </w:r>
      <w:r w:rsidR="009D79A8" w:rsidRPr="00D06624">
        <w:rPr>
          <w:sz w:val="32"/>
          <w:szCs w:val="28"/>
        </w:rPr>
        <w:t>rent perspectives will be bleached</w:t>
      </w:r>
      <w:r w:rsidRPr="00D06624">
        <w:rPr>
          <w:sz w:val="32"/>
          <w:szCs w:val="28"/>
        </w:rPr>
        <w:t xml:space="preserve"> out of them.</w:t>
      </w:r>
    </w:p>
    <w:p w:rsidR="00723FC3" w:rsidRPr="00D06624" w:rsidRDefault="00723FC3" w:rsidP="004328C9">
      <w:pPr>
        <w:rPr>
          <w:sz w:val="32"/>
          <w:szCs w:val="28"/>
        </w:rPr>
      </w:pPr>
      <w:r w:rsidRPr="00D06624">
        <w:rPr>
          <w:sz w:val="32"/>
          <w:szCs w:val="28"/>
        </w:rPr>
        <w:t>Concretely, we need to see changes at all points in the process of recruiting, acculturating, empowering,</w:t>
      </w:r>
      <w:r w:rsidR="006A0DDE" w:rsidRPr="00D06624">
        <w:rPr>
          <w:sz w:val="32"/>
          <w:szCs w:val="28"/>
        </w:rPr>
        <w:t xml:space="preserve"> retaining and benefitting from</w:t>
      </w:r>
      <w:r w:rsidRPr="00D06624">
        <w:rPr>
          <w:sz w:val="32"/>
          <w:szCs w:val="28"/>
        </w:rPr>
        <w:t xml:space="preserve"> a more</w:t>
      </w:r>
      <w:r w:rsidR="006A0DDE" w:rsidRPr="00D06624">
        <w:rPr>
          <w:sz w:val="32"/>
          <w:szCs w:val="28"/>
        </w:rPr>
        <w:t xml:space="preserve"> diverse workforce. For the State Department,</w:t>
      </w:r>
      <w:r w:rsidRPr="00D06624">
        <w:rPr>
          <w:sz w:val="32"/>
          <w:szCs w:val="28"/>
        </w:rPr>
        <w:t xml:space="preserve"> this means re-thinking not only the detailed components of its</w:t>
      </w:r>
      <w:r w:rsidR="006A0DDE" w:rsidRPr="00D06624">
        <w:rPr>
          <w:sz w:val="32"/>
          <w:szCs w:val="28"/>
        </w:rPr>
        <w:t xml:space="preserve"> day-to-day</w:t>
      </w:r>
      <w:r w:rsidRPr="00D06624">
        <w:rPr>
          <w:sz w:val="32"/>
          <w:szCs w:val="28"/>
        </w:rPr>
        <w:t xml:space="preserve"> operation, but</w:t>
      </w:r>
      <w:r w:rsidR="00461356">
        <w:rPr>
          <w:sz w:val="32"/>
          <w:szCs w:val="28"/>
        </w:rPr>
        <w:t xml:space="preserve"> also</w:t>
      </w:r>
      <w:r w:rsidRPr="00D06624">
        <w:rPr>
          <w:sz w:val="32"/>
          <w:szCs w:val="28"/>
        </w:rPr>
        <w:t xml:space="preserve"> the sacrosanct components like the Foreign Service exam, the difficulty of lateral entry</w:t>
      </w:r>
      <w:r w:rsidR="00461356">
        <w:rPr>
          <w:sz w:val="32"/>
          <w:szCs w:val="28"/>
        </w:rPr>
        <w:t xml:space="preserve"> and,</w:t>
      </w:r>
      <w:r w:rsidR="006A0DDE" w:rsidRPr="00D06624">
        <w:rPr>
          <w:sz w:val="32"/>
          <w:szCs w:val="28"/>
        </w:rPr>
        <w:t xml:space="preserve"> more broadly, what </w:t>
      </w:r>
      <w:r w:rsidRPr="00D06624">
        <w:rPr>
          <w:sz w:val="32"/>
          <w:szCs w:val="28"/>
        </w:rPr>
        <w:t>it mean</w:t>
      </w:r>
      <w:r w:rsidR="00967F0F">
        <w:rPr>
          <w:sz w:val="32"/>
          <w:szCs w:val="28"/>
        </w:rPr>
        <w:t>s</w:t>
      </w:r>
      <w:r w:rsidRPr="00D06624">
        <w:rPr>
          <w:sz w:val="32"/>
          <w:szCs w:val="28"/>
        </w:rPr>
        <w:t xml:space="preserve"> to be a </w:t>
      </w:r>
      <w:r w:rsidR="006A0DDE" w:rsidRPr="00D06624">
        <w:rPr>
          <w:sz w:val="32"/>
          <w:szCs w:val="28"/>
        </w:rPr>
        <w:t>“</w:t>
      </w:r>
      <w:r w:rsidRPr="00D06624">
        <w:rPr>
          <w:sz w:val="32"/>
          <w:szCs w:val="28"/>
        </w:rPr>
        <w:t>Foreign Service</w:t>
      </w:r>
      <w:r w:rsidR="006A0DDE" w:rsidRPr="00D06624">
        <w:rPr>
          <w:sz w:val="32"/>
          <w:szCs w:val="28"/>
        </w:rPr>
        <w:t>” in the digital age</w:t>
      </w:r>
      <w:r w:rsidR="00967F0F">
        <w:rPr>
          <w:sz w:val="32"/>
          <w:szCs w:val="28"/>
        </w:rPr>
        <w:t>.</w:t>
      </w:r>
      <w:r w:rsidRPr="00D06624">
        <w:rPr>
          <w:sz w:val="32"/>
          <w:szCs w:val="28"/>
        </w:rPr>
        <w:t xml:space="preserve"> </w:t>
      </w:r>
      <w:r w:rsidRPr="00D06624">
        <w:rPr>
          <w:i/>
          <w:sz w:val="32"/>
          <w:szCs w:val="28"/>
        </w:rPr>
        <w:t>If you were inventing the U</w:t>
      </w:r>
      <w:r w:rsidR="00461356">
        <w:rPr>
          <w:i/>
          <w:sz w:val="32"/>
          <w:szCs w:val="28"/>
        </w:rPr>
        <w:t>.</w:t>
      </w:r>
      <w:r w:rsidRPr="00D06624">
        <w:rPr>
          <w:i/>
          <w:sz w:val="32"/>
          <w:szCs w:val="28"/>
        </w:rPr>
        <w:t>S</w:t>
      </w:r>
      <w:r w:rsidR="00461356">
        <w:rPr>
          <w:i/>
          <w:sz w:val="32"/>
          <w:szCs w:val="28"/>
        </w:rPr>
        <w:t>.</w:t>
      </w:r>
      <w:r w:rsidRPr="00D06624">
        <w:rPr>
          <w:i/>
          <w:sz w:val="32"/>
          <w:szCs w:val="28"/>
        </w:rPr>
        <w:t xml:space="preserve"> diplomatic system from scratch in today’s world, what would it look like? </w:t>
      </w:r>
      <w:r w:rsidRPr="00D06624">
        <w:rPr>
          <w:sz w:val="32"/>
          <w:szCs w:val="28"/>
        </w:rPr>
        <w:t>Wouldn’t there</w:t>
      </w:r>
      <w:r w:rsidR="006A0DDE" w:rsidRPr="00D06624">
        <w:rPr>
          <w:sz w:val="32"/>
          <w:szCs w:val="28"/>
        </w:rPr>
        <w:t xml:space="preserve"> be more bridges between the Department</w:t>
      </w:r>
      <w:r w:rsidRPr="00D06624">
        <w:rPr>
          <w:sz w:val="32"/>
          <w:szCs w:val="28"/>
        </w:rPr>
        <w:t xml:space="preserve"> a</w:t>
      </w:r>
      <w:r w:rsidR="006A0DDE" w:rsidRPr="00D06624">
        <w:rPr>
          <w:sz w:val="32"/>
          <w:szCs w:val="28"/>
        </w:rPr>
        <w:t xml:space="preserve">nd other actors in society? </w:t>
      </w:r>
      <w:r w:rsidRPr="00D06624">
        <w:rPr>
          <w:sz w:val="32"/>
          <w:szCs w:val="28"/>
        </w:rPr>
        <w:t>What kinds of talents do you really need, and where are they found now, and in 10 years?</w:t>
      </w:r>
    </w:p>
    <w:p w:rsidR="003D05D1" w:rsidRPr="00D06624" w:rsidRDefault="006A0DDE" w:rsidP="004328C9">
      <w:pPr>
        <w:rPr>
          <w:sz w:val="32"/>
          <w:szCs w:val="28"/>
        </w:rPr>
      </w:pPr>
      <w:r w:rsidRPr="00D06624">
        <w:rPr>
          <w:sz w:val="32"/>
          <w:szCs w:val="28"/>
        </w:rPr>
        <w:t>Finally, and perhaps most importantly, our</w:t>
      </w:r>
      <w:r w:rsidR="001136DA" w:rsidRPr="00D06624">
        <w:rPr>
          <w:sz w:val="32"/>
          <w:szCs w:val="28"/>
        </w:rPr>
        <w:t xml:space="preserve"> new </w:t>
      </w:r>
      <w:r w:rsidRPr="00D06624">
        <w:rPr>
          <w:sz w:val="32"/>
          <w:szCs w:val="28"/>
        </w:rPr>
        <w:t xml:space="preserve">global and local </w:t>
      </w:r>
      <w:r w:rsidR="001136DA" w:rsidRPr="00D06624">
        <w:rPr>
          <w:sz w:val="32"/>
          <w:szCs w:val="28"/>
        </w:rPr>
        <w:t>conditions re</w:t>
      </w:r>
      <w:r w:rsidRPr="00D06624">
        <w:rPr>
          <w:sz w:val="32"/>
          <w:szCs w:val="28"/>
        </w:rPr>
        <w:t>q</w:t>
      </w:r>
      <w:r w:rsidR="001136DA" w:rsidRPr="00D06624">
        <w:rPr>
          <w:sz w:val="32"/>
          <w:szCs w:val="28"/>
        </w:rPr>
        <w:t xml:space="preserve">uire </w:t>
      </w:r>
      <w:r w:rsidRPr="00D06624">
        <w:rPr>
          <w:sz w:val="32"/>
          <w:szCs w:val="28"/>
        </w:rPr>
        <w:t xml:space="preserve">a new kind </w:t>
      </w:r>
      <w:r w:rsidR="001136DA" w:rsidRPr="00D06624">
        <w:rPr>
          <w:sz w:val="32"/>
          <w:szCs w:val="28"/>
        </w:rPr>
        <w:t xml:space="preserve">of leadership. These challenges </w:t>
      </w:r>
      <w:r w:rsidR="003D05D1" w:rsidRPr="00D06624">
        <w:rPr>
          <w:sz w:val="32"/>
          <w:szCs w:val="28"/>
        </w:rPr>
        <w:t xml:space="preserve">for success place huge responsibilities and demands on the shoulders of leaders. </w:t>
      </w:r>
      <w:r w:rsidRPr="00D06624">
        <w:rPr>
          <w:sz w:val="32"/>
          <w:szCs w:val="28"/>
        </w:rPr>
        <w:t>Engaging</w:t>
      </w:r>
      <w:r w:rsidR="003D05D1" w:rsidRPr="00D06624">
        <w:rPr>
          <w:sz w:val="32"/>
          <w:szCs w:val="28"/>
        </w:rPr>
        <w:t xml:space="preserve"> double diversity, through cultural competence, to achieve </w:t>
      </w:r>
      <w:r w:rsidR="00723FC3" w:rsidRPr="00D06624">
        <w:rPr>
          <w:sz w:val="32"/>
          <w:szCs w:val="28"/>
        </w:rPr>
        <w:t xml:space="preserve">innovative, transformative inclusion, </w:t>
      </w:r>
      <w:r w:rsidR="001136DA" w:rsidRPr="00D06624">
        <w:rPr>
          <w:sz w:val="32"/>
          <w:szCs w:val="28"/>
        </w:rPr>
        <w:t xml:space="preserve">is not </w:t>
      </w:r>
      <w:r w:rsidR="00723FC3" w:rsidRPr="00D06624">
        <w:rPr>
          <w:sz w:val="32"/>
          <w:szCs w:val="28"/>
        </w:rPr>
        <w:t>easy.</w:t>
      </w:r>
      <w:r w:rsidR="001136DA" w:rsidRPr="00D06624">
        <w:rPr>
          <w:sz w:val="32"/>
          <w:szCs w:val="28"/>
        </w:rPr>
        <w:t xml:space="preserve"> It’s messy and will be filled with</w:t>
      </w:r>
      <w:r w:rsidRPr="00D06624">
        <w:rPr>
          <w:sz w:val="32"/>
          <w:szCs w:val="28"/>
        </w:rPr>
        <w:t xml:space="preserve"> some</w:t>
      </w:r>
      <w:r w:rsidR="001136DA" w:rsidRPr="00D06624">
        <w:rPr>
          <w:sz w:val="32"/>
          <w:szCs w:val="28"/>
        </w:rPr>
        <w:t xml:space="preserve"> experiments that will succeed, and others that will fail. </w:t>
      </w:r>
      <w:r w:rsidR="00723FC3" w:rsidRPr="00D06624">
        <w:rPr>
          <w:sz w:val="32"/>
          <w:szCs w:val="28"/>
        </w:rPr>
        <w:t xml:space="preserve"> It is a challenge. But what </w:t>
      </w:r>
      <w:r w:rsidR="001136DA" w:rsidRPr="00D06624">
        <w:rPr>
          <w:sz w:val="32"/>
          <w:szCs w:val="28"/>
        </w:rPr>
        <w:t xml:space="preserve">an </w:t>
      </w:r>
      <w:r w:rsidR="00723FC3" w:rsidRPr="00D06624">
        <w:rPr>
          <w:sz w:val="32"/>
          <w:szCs w:val="28"/>
        </w:rPr>
        <w:t>exciting</w:t>
      </w:r>
      <w:r w:rsidRPr="00D06624">
        <w:rPr>
          <w:sz w:val="32"/>
          <w:szCs w:val="28"/>
        </w:rPr>
        <w:t>, timely</w:t>
      </w:r>
      <w:r w:rsidR="00723FC3" w:rsidRPr="00D06624">
        <w:rPr>
          <w:sz w:val="32"/>
          <w:szCs w:val="28"/>
        </w:rPr>
        <w:t xml:space="preserve"> </w:t>
      </w:r>
      <w:r w:rsidR="001136DA" w:rsidRPr="00D06624">
        <w:rPr>
          <w:sz w:val="32"/>
          <w:szCs w:val="28"/>
        </w:rPr>
        <w:t xml:space="preserve">and hugely important </w:t>
      </w:r>
      <w:r w:rsidR="00723FC3" w:rsidRPr="00D06624">
        <w:rPr>
          <w:sz w:val="32"/>
          <w:szCs w:val="28"/>
        </w:rPr>
        <w:t xml:space="preserve">challenge.  </w:t>
      </w:r>
      <w:r w:rsidR="001136DA" w:rsidRPr="00D06624">
        <w:rPr>
          <w:sz w:val="32"/>
          <w:szCs w:val="28"/>
        </w:rPr>
        <w:t xml:space="preserve">For as </w:t>
      </w:r>
      <w:r w:rsidR="00723FC3" w:rsidRPr="00D06624">
        <w:rPr>
          <w:sz w:val="32"/>
          <w:szCs w:val="28"/>
        </w:rPr>
        <w:t>we know, the stakes are high.</w:t>
      </w:r>
      <w:r w:rsidR="001136DA" w:rsidRPr="00D06624">
        <w:rPr>
          <w:sz w:val="32"/>
          <w:szCs w:val="28"/>
        </w:rPr>
        <w:t xml:space="preserve">  Innovative, transformative inclusion is mission critical for all of us.</w:t>
      </w:r>
    </w:p>
    <w:sectPr w:rsidR="003D05D1" w:rsidRPr="00D06624" w:rsidSect="000C46D1">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164" w:rsidRDefault="00E87164" w:rsidP="003815C8">
      <w:pPr>
        <w:spacing w:after="0" w:line="240" w:lineRule="auto"/>
      </w:pPr>
      <w:r>
        <w:separator/>
      </w:r>
    </w:p>
  </w:endnote>
  <w:endnote w:type="continuationSeparator" w:id="0">
    <w:p w:rsidR="00E87164" w:rsidRDefault="00E87164" w:rsidP="00381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71180"/>
      <w:docPartObj>
        <w:docPartGallery w:val="Page Numbers (Bottom of Page)"/>
        <w:docPartUnique/>
      </w:docPartObj>
    </w:sdtPr>
    <w:sdtEndPr>
      <w:rPr>
        <w:noProof/>
      </w:rPr>
    </w:sdtEndPr>
    <w:sdtContent>
      <w:p w:rsidR="00E87164" w:rsidRDefault="0036459A">
        <w:pPr>
          <w:pStyle w:val="Footer"/>
          <w:jc w:val="right"/>
        </w:pPr>
        <w:fldSimple w:instr=" PAGE   \* MERGEFORMAT ">
          <w:r w:rsidR="00015042">
            <w:rPr>
              <w:noProof/>
            </w:rPr>
            <w:t>1</w:t>
          </w:r>
        </w:fldSimple>
      </w:p>
    </w:sdtContent>
  </w:sdt>
  <w:p w:rsidR="00E87164" w:rsidRDefault="00E8716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164" w:rsidRDefault="00E87164" w:rsidP="003815C8">
      <w:pPr>
        <w:spacing w:after="0" w:line="240" w:lineRule="auto"/>
      </w:pPr>
      <w:r>
        <w:separator/>
      </w:r>
    </w:p>
  </w:footnote>
  <w:footnote w:type="continuationSeparator" w:id="0">
    <w:p w:rsidR="00E87164" w:rsidRDefault="00E87164" w:rsidP="003815C8">
      <w:pPr>
        <w:spacing w:after="0" w:line="240" w:lineRule="auto"/>
      </w:pPr>
      <w:r>
        <w:continuationSeparator/>
      </w:r>
    </w:p>
  </w:footnote>
  <w:footnote w:id="1">
    <w:p w:rsidR="00E87164" w:rsidRPr="0069568C" w:rsidRDefault="00E87164" w:rsidP="00EB7324">
      <w:pPr>
        <w:spacing w:line="240" w:lineRule="auto"/>
        <w:rPr>
          <w:rFonts w:eastAsia="Times New Roman" w:cstheme="minorHAnsi"/>
          <w:color w:val="262626"/>
          <w:sz w:val="20"/>
        </w:rPr>
      </w:pPr>
      <w:r w:rsidRPr="0069568C">
        <w:rPr>
          <w:rStyle w:val="FootnoteReference"/>
          <w:rFonts w:cstheme="minorHAnsi"/>
          <w:sz w:val="20"/>
        </w:rPr>
        <w:footnoteRef/>
      </w:r>
      <w:r w:rsidRPr="0069568C">
        <w:rPr>
          <w:rFonts w:cstheme="minorHAnsi"/>
          <w:sz w:val="20"/>
        </w:rPr>
        <w:t xml:space="preserve"> </w:t>
      </w:r>
      <w:r w:rsidRPr="0069568C">
        <w:rPr>
          <w:rFonts w:eastAsia="Times New Roman" w:cstheme="minorHAnsi"/>
          <w:color w:val="262626"/>
          <w:sz w:val="20"/>
        </w:rPr>
        <w:t>Delivering Results: Key Findings in the 15</w:t>
      </w:r>
      <w:r w:rsidRPr="0069568C">
        <w:rPr>
          <w:rFonts w:eastAsia="Times New Roman" w:cstheme="minorHAnsi"/>
          <w:color w:val="262626"/>
          <w:sz w:val="20"/>
          <w:vertAlign w:val="superscript"/>
        </w:rPr>
        <w:t>th</w:t>
      </w:r>
      <w:r w:rsidRPr="0069568C">
        <w:rPr>
          <w:rFonts w:eastAsia="Times New Roman" w:cstheme="minorHAnsi"/>
          <w:color w:val="262626"/>
          <w:sz w:val="20"/>
        </w:rPr>
        <w:t xml:space="preserve"> Annual Global CEO Survey (Entertainment &amp; Media Sector), Pricewaterhouse</w:t>
      </w:r>
      <w:r>
        <w:rPr>
          <w:rFonts w:eastAsia="Times New Roman" w:cstheme="minorHAnsi"/>
          <w:color w:val="262626"/>
          <w:sz w:val="20"/>
        </w:rPr>
        <w:t>C</w:t>
      </w:r>
      <w:r w:rsidRPr="0069568C">
        <w:rPr>
          <w:rFonts w:eastAsia="Times New Roman" w:cstheme="minorHAnsi"/>
          <w:color w:val="262626"/>
          <w:sz w:val="20"/>
        </w:rPr>
        <w:t>oopers, 2012</w:t>
      </w:r>
    </w:p>
    <w:p w:rsidR="00E87164" w:rsidRDefault="00E87164">
      <w:pPr>
        <w:pStyle w:val="FootnoteText"/>
      </w:pPr>
    </w:p>
  </w:footnote>
  <w:footnote w:id="2">
    <w:p w:rsidR="00E87164" w:rsidRDefault="00E87164">
      <w:pPr>
        <w:pStyle w:val="FootnoteText"/>
      </w:pPr>
      <w:r>
        <w:rPr>
          <w:rStyle w:val="FootnoteReference"/>
        </w:rPr>
        <w:footnoteRef/>
      </w:r>
      <w:r>
        <w:t xml:space="preserve"> The New Diversity Dilemma: Generation Y in the Workforce, Ernst &amp; Young, 2007</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55347"/>
    <w:multiLevelType w:val="hybridMultilevel"/>
    <w:tmpl w:val="3764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73618"/>
    <w:multiLevelType w:val="hybridMultilevel"/>
    <w:tmpl w:val="B3A2BD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51C37EB"/>
    <w:multiLevelType w:val="hybridMultilevel"/>
    <w:tmpl w:val="E5D47E8A"/>
    <w:lvl w:ilvl="0" w:tplc="63AE926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32600"/>
    <w:multiLevelType w:val="hybridMultilevel"/>
    <w:tmpl w:val="D3F05326"/>
    <w:lvl w:ilvl="0" w:tplc="19682E98">
      <w:start w:val="1"/>
      <w:numFmt w:val="bullet"/>
      <w:lvlText w:val="-"/>
      <w:lvlJc w:val="left"/>
      <w:pPr>
        <w:ind w:left="1440" w:hanging="360"/>
      </w:pPr>
      <w:rPr>
        <w:rFonts w:ascii="Calibri" w:eastAsiaTheme="minorHAnsi" w:hAnsi="Calibri" w:cs="Tahoma"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9D3171"/>
    <w:multiLevelType w:val="hybridMultilevel"/>
    <w:tmpl w:val="F85EC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563AAE"/>
    <w:multiLevelType w:val="hybridMultilevel"/>
    <w:tmpl w:val="09E05288"/>
    <w:lvl w:ilvl="0" w:tplc="51F829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767D1"/>
    <w:multiLevelType w:val="hybridMultilevel"/>
    <w:tmpl w:val="38662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516E46"/>
    <w:multiLevelType w:val="hybridMultilevel"/>
    <w:tmpl w:val="A0D81C3A"/>
    <w:lvl w:ilvl="0" w:tplc="7FD48A50">
      <w:start w:val="2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CD5667"/>
    <w:multiLevelType w:val="hybridMultilevel"/>
    <w:tmpl w:val="0B5ACAEC"/>
    <w:lvl w:ilvl="0" w:tplc="41DABBBE">
      <w:start w:val="21"/>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A59291C"/>
    <w:multiLevelType w:val="hybridMultilevel"/>
    <w:tmpl w:val="C7F47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8"/>
  </w:num>
  <w:num w:numId="6">
    <w:abstractNumId w:val="0"/>
  </w:num>
  <w:num w:numId="7">
    <w:abstractNumId w:val="4"/>
  </w:num>
  <w:num w:numId="8">
    <w:abstractNumId w:val="9"/>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354E38"/>
    <w:rsid w:val="00015042"/>
    <w:rsid w:val="0002644B"/>
    <w:rsid w:val="00076485"/>
    <w:rsid w:val="00085E4A"/>
    <w:rsid w:val="000916AF"/>
    <w:rsid w:val="000C46D1"/>
    <w:rsid w:val="0010062E"/>
    <w:rsid w:val="001136DA"/>
    <w:rsid w:val="00130795"/>
    <w:rsid w:val="001A71E1"/>
    <w:rsid w:val="0020431A"/>
    <w:rsid w:val="00244968"/>
    <w:rsid w:val="002838D8"/>
    <w:rsid w:val="00284F85"/>
    <w:rsid w:val="002973CD"/>
    <w:rsid w:val="002A65C1"/>
    <w:rsid w:val="002C0E2F"/>
    <w:rsid w:val="002D7CB7"/>
    <w:rsid w:val="002F1284"/>
    <w:rsid w:val="00354E38"/>
    <w:rsid w:val="0036459A"/>
    <w:rsid w:val="003815C8"/>
    <w:rsid w:val="00391EE4"/>
    <w:rsid w:val="00394309"/>
    <w:rsid w:val="003C02FB"/>
    <w:rsid w:val="003D05D1"/>
    <w:rsid w:val="004328C9"/>
    <w:rsid w:val="00461356"/>
    <w:rsid w:val="00467F11"/>
    <w:rsid w:val="004F3CF8"/>
    <w:rsid w:val="004F6FD8"/>
    <w:rsid w:val="00517321"/>
    <w:rsid w:val="005474F4"/>
    <w:rsid w:val="00595CE4"/>
    <w:rsid w:val="005A309A"/>
    <w:rsid w:val="005E4BF3"/>
    <w:rsid w:val="00681725"/>
    <w:rsid w:val="006917D9"/>
    <w:rsid w:val="0069568C"/>
    <w:rsid w:val="006A0DDE"/>
    <w:rsid w:val="006A6BA5"/>
    <w:rsid w:val="006B3951"/>
    <w:rsid w:val="006C5209"/>
    <w:rsid w:val="00723FC3"/>
    <w:rsid w:val="00730ACC"/>
    <w:rsid w:val="00764604"/>
    <w:rsid w:val="007B42C3"/>
    <w:rsid w:val="007C76B3"/>
    <w:rsid w:val="007F0343"/>
    <w:rsid w:val="0082718F"/>
    <w:rsid w:val="008362B0"/>
    <w:rsid w:val="00861341"/>
    <w:rsid w:val="008948AB"/>
    <w:rsid w:val="00967F0F"/>
    <w:rsid w:val="00977A75"/>
    <w:rsid w:val="00994742"/>
    <w:rsid w:val="00994B42"/>
    <w:rsid w:val="009D79A8"/>
    <w:rsid w:val="009E1FD2"/>
    <w:rsid w:val="009F1F51"/>
    <w:rsid w:val="00A858D4"/>
    <w:rsid w:val="00AA3526"/>
    <w:rsid w:val="00AA35EA"/>
    <w:rsid w:val="00AE538E"/>
    <w:rsid w:val="00B24DAC"/>
    <w:rsid w:val="00B27095"/>
    <w:rsid w:val="00B409ED"/>
    <w:rsid w:val="00B84B1B"/>
    <w:rsid w:val="00C04EC9"/>
    <w:rsid w:val="00C538A0"/>
    <w:rsid w:val="00C71743"/>
    <w:rsid w:val="00C960AD"/>
    <w:rsid w:val="00CB4824"/>
    <w:rsid w:val="00CE7577"/>
    <w:rsid w:val="00CF1FF9"/>
    <w:rsid w:val="00CF2CF4"/>
    <w:rsid w:val="00CF516D"/>
    <w:rsid w:val="00D02B23"/>
    <w:rsid w:val="00D06624"/>
    <w:rsid w:val="00D45145"/>
    <w:rsid w:val="00D45C04"/>
    <w:rsid w:val="00D5025D"/>
    <w:rsid w:val="00D638C3"/>
    <w:rsid w:val="00E37F19"/>
    <w:rsid w:val="00E54E22"/>
    <w:rsid w:val="00E87164"/>
    <w:rsid w:val="00EA700C"/>
    <w:rsid w:val="00EB090B"/>
    <w:rsid w:val="00EB7324"/>
    <w:rsid w:val="00EC1CFB"/>
    <w:rsid w:val="00EE0376"/>
    <w:rsid w:val="00F11E40"/>
    <w:rsid w:val="00F84362"/>
    <w:rsid w:val="00FB239E"/>
  </w:rsids>
  <m:mathPr>
    <m:mathFont m:val="Minion Pro SmBd Ital"/>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74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45C04"/>
    <w:pPr>
      <w:ind w:left="720"/>
      <w:contextualSpacing/>
    </w:pPr>
  </w:style>
  <w:style w:type="paragraph" w:styleId="Header">
    <w:name w:val="header"/>
    <w:basedOn w:val="Normal"/>
    <w:link w:val="HeaderChar"/>
    <w:uiPriority w:val="99"/>
    <w:unhideWhenUsed/>
    <w:rsid w:val="00381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5C8"/>
  </w:style>
  <w:style w:type="paragraph" w:styleId="Footer">
    <w:name w:val="footer"/>
    <w:basedOn w:val="Normal"/>
    <w:link w:val="FooterChar"/>
    <w:uiPriority w:val="99"/>
    <w:unhideWhenUsed/>
    <w:rsid w:val="00381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5C8"/>
  </w:style>
  <w:style w:type="paragraph" w:styleId="BalloonText">
    <w:name w:val="Balloon Text"/>
    <w:basedOn w:val="Normal"/>
    <w:link w:val="BalloonTextChar"/>
    <w:uiPriority w:val="99"/>
    <w:semiHidden/>
    <w:unhideWhenUsed/>
    <w:rsid w:val="00730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CC"/>
    <w:rPr>
      <w:rFonts w:ascii="Tahoma" w:hAnsi="Tahoma" w:cs="Tahoma"/>
      <w:sz w:val="16"/>
      <w:szCs w:val="16"/>
    </w:rPr>
  </w:style>
  <w:style w:type="paragraph" w:styleId="FootnoteText">
    <w:name w:val="footnote text"/>
    <w:basedOn w:val="Normal"/>
    <w:link w:val="FootnoteTextChar"/>
    <w:rsid w:val="00EB7324"/>
    <w:pPr>
      <w:spacing w:after="0" w:line="240" w:lineRule="auto"/>
    </w:pPr>
    <w:rPr>
      <w:sz w:val="20"/>
      <w:szCs w:val="20"/>
    </w:rPr>
  </w:style>
  <w:style w:type="character" w:customStyle="1" w:styleId="FootnoteTextChar">
    <w:name w:val="Footnote Text Char"/>
    <w:basedOn w:val="DefaultParagraphFont"/>
    <w:link w:val="FootnoteText"/>
    <w:rsid w:val="00EB7324"/>
    <w:rPr>
      <w:sz w:val="20"/>
      <w:szCs w:val="20"/>
    </w:rPr>
  </w:style>
  <w:style w:type="character" w:styleId="FootnoteReference">
    <w:name w:val="footnote reference"/>
    <w:basedOn w:val="DefaultParagraphFont"/>
    <w:rsid w:val="00EB7324"/>
    <w:rPr>
      <w:vertAlign w:val="superscript"/>
    </w:rPr>
  </w:style>
  <w:style w:type="character" w:styleId="CommentReference">
    <w:name w:val="annotation reference"/>
    <w:basedOn w:val="DefaultParagraphFont"/>
    <w:rsid w:val="0069568C"/>
    <w:rPr>
      <w:sz w:val="16"/>
      <w:szCs w:val="16"/>
    </w:rPr>
  </w:style>
  <w:style w:type="paragraph" w:styleId="CommentText">
    <w:name w:val="annotation text"/>
    <w:basedOn w:val="Normal"/>
    <w:link w:val="CommentTextChar"/>
    <w:rsid w:val="0069568C"/>
    <w:pPr>
      <w:spacing w:line="240" w:lineRule="auto"/>
    </w:pPr>
    <w:rPr>
      <w:sz w:val="20"/>
      <w:szCs w:val="20"/>
    </w:rPr>
  </w:style>
  <w:style w:type="character" w:customStyle="1" w:styleId="CommentTextChar">
    <w:name w:val="Comment Text Char"/>
    <w:basedOn w:val="DefaultParagraphFont"/>
    <w:link w:val="CommentText"/>
    <w:rsid w:val="0069568C"/>
    <w:rPr>
      <w:sz w:val="20"/>
      <w:szCs w:val="20"/>
    </w:rPr>
  </w:style>
  <w:style w:type="paragraph" w:styleId="CommentSubject">
    <w:name w:val="annotation subject"/>
    <w:basedOn w:val="CommentText"/>
    <w:next w:val="CommentText"/>
    <w:link w:val="CommentSubjectChar"/>
    <w:rsid w:val="0069568C"/>
    <w:rPr>
      <w:b/>
      <w:bCs/>
    </w:rPr>
  </w:style>
  <w:style w:type="character" w:customStyle="1" w:styleId="CommentSubjectChar">
    <w:name w:val="Comment Subject Char"/>
    <w:basedOn w:val="CommentTextChar"/>
    <w:link w:val="CommentSubject"/>
    <w:rsid w:val="006956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04"/>
    <w:pPr>
      <w:ind w:left="720"/>
      <w:contextualSpacing/>
    </w:pPr>
  </w:style>
  <w:style w:type="paragraph" w:styleId="Header">
    <w:name w:val="header"/>
    <w:basedOn w:val="Normal"/>
    <w:link w:val="HeaderChar"/>
    <w:uiPriority w:val="99"/>
    <w:unhideWhenUsed/>
    <w:rsid w:val="00381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5C8"/>
  </w:style>
  <w:style w:type="paragraph" w:styleId="Footer">
    <w:name w:val="footer"/>
    <w:basedOn w:val="Normal"/>
    <w:link w:val="FooterChar"/>
    <w:uiPriority w:val="99"/>
    <w:unhideWhenUsed/>
    <w:rsid w:val="00381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5C8"/>
  </w:style>
  <w:style w:type="paragraph" w:styleId="BalloonText">
    <w:name w:val="Balloon Text"/>
    <w:basedOn w:val="Normal"/>
    <w:link w:val="BalloonTextChar"/>
    <w:uiPriority w:val="99"/>
    <w:semiHidden/>
    <w:unhideWhenUsed/>
    <w:rsid w:val="00730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DDBEF-8DED-2E44-AB69-BBBA4F68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2714</Words>
  <Characters>15475</Characters>
  <Application>Microsoft Macintosh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Jessica Zech</cp:lastModifiedBy>
  <cp:revision>2</cp:revision>
  <cp:lastPrinted>2012-07-25T05:08:00Z</cp:lastPrinted>
  <dcterms:created xsi:type="dcterms:W3CDTF">2012-08-03T21:20:00Z</dcterms:created>
  <dcterms:modified xsi:type="dcterms:W3CDTF">2012-08-03T21:20:00Z</dcterms:modified>
</cp:coreProperties>
</file>